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Y="1"/>
        <w:tblOverlap w:val="never"/>
        <w:tblW w:w="5051" w:type="pct"/>
        <w:tblLayout w:type="fixed"/>
        <w:tblCellMar>
          <w:left w:w="115" w:type="dxa"/>
          <w:right w:w="115" w:type="dxa"/>
        </w:tblCellMar>
        <w:tblLook w:val="0600" w:firstRow="0" w:lastRow="0" w:firstColumn="0" w:lastColumn="0" w:noHBand="1" w:noVBand="1"/>
      </w:tblPr>
      <w:tblGrid>
        <w:gridCol w:w="2642"/>
        <w:gridCol w:w="360"/>
        <w:gridCol w:w="8298"/>
      </w:tblGrid>
      <w:tr w:rsidR="00682EC8" w:rsidRPr="000D292F" w14:paraId="726E01EF" w14:textId="77777777" w:rsidTr="00637395">
        <w:trPr>
          <w:gridAfter w:val="1"/>
          <w:wAfter w:w="8298" w:type="dxa"/>
          <w:cantSplit/>
          <w:trHeight w:val="4680"/>
        </w:trPr>
        <w:tc>
          <w:tcPr>
            <w:tcW w:w="2642" w:type="dxa"/>
            <w:textDirection w:val="btLr"/>
          </w:tcPr>
          <w:p w14:paraId="12534124" w14:textId="27871833" w:rsidR="00682EC8" w:rsidRPr="000D292F" w:rsidRDefault="00B86A11" w:rsidP="00637395">
            <w:pPr>
              <w:pStyle w:val="Titre"/>
              <w:rPr>
                <w:rFonts w:ascii="Questrial" w:hAnsi="Questrial" w:cs="Questrial"/>
                <w:noProof/>
              </w:rPr>
            </w:pPr>
            <w:bookmarkStart w:id="0" w:name="_Hlk114739890"/>
            <w:r w:rsidRPr="000D292F">
              <w:rPr>
                <w:rFonts w:ascii="Questrial" w:hAnsi="Questrial" w:cs="Questrial"/>
                <w:noProof/>
              </w:rPr>
              <w:t>PROGRAMME</w:t>
            </w:r>
          </w:p>
          <w:p w14:paraId="1C18C41F" w14:textId="66E27A9F" w:rsidR="00D97977" w:rsidRPr="000D292F" w:rsidRDefault="00CC6234" w:rsidP="00637395">
            <w:pPr>
              <w:pStyle w:val="Sous-titre"/>
              <w:rPr>
                <w:rFonts w:ascii="Questrial" w:hAnsi="Questrial" w:cs="Questrial"/>
                <w:noProof/>
                <w:color w:val="9A774C"/>
              </w:rPr>
            </w:pPr>
            <w:r>
              <w:rPr>
                <w:rFonts w:ascii="Questrial" w:hAnsi="Questrial" w:cs="Questrial"/>
                <w:noProof/>
                <w:color w:val="9A774C"/>
              </w:rPr>
              <w:t>ENFANT</w:t>
            </w:r>
          </w:p>
          <w:p w14:paraId="1EF6C43E" w14:textId="7D28A469" w:rsidR="00682EC8" w:rsidRPr="000D292F" w:rsidRDefault="00682EC8" w:rsidP="00637395">
            <w:pPr>
              <w:pStyle w:val="Sous-titre"/>
              <w:rPr>
                <w:rFonts w:ascii="Questrial" w:hAnsi="Questrial" w:cs="Questrial"/>
                <w:noProof/>
              </w:rPr>
            </w:pPr>
          </w:p>
        </w:tc>
        <w:tc>
          <w:tcPr>
            <w:tcW w:w="360" w:type="dxa"/>
            <w:vAlign w:val="center"/>
          </w:tcPr>
          <w:p w14:paraId="7E0CCE07" w14:textId="77777777" w:rsidR="00682EC8" w:rsidRPr="000D292F" w:rsidRDefault="00F2561F" w:rsidP="00637395">
            <w:pPr>
              <w:pStyle w:val="Image"/>
              <w:ind w:left="0"/>
              <w:rPr>
                <w:rFonts w:ascii="Questrial" w:hAnsi="Questrial" w:cs="Questrial"/>
              </w:rPr>
            </w:pPr>
            <w:r w:rsidRPr="000D292F">
              <w:rPr>
                <w:rFonts w:ascii="Questrial" w:hAnsi="Questrial" w:cs="Questrial"/>
                <w:lang w:bidi="fr-FR"/>
              </w:rPr>
              <mc:AlternateContent>
                <mc:Choice Requires="wpg">
                  <w:drawing>
                    <wp:anchor distT="0" distB="0" distL="114300" distR="114300" simplePos="0" relativeHeight="251659264" behindDoc="1" locked="0" layoutInCell="1" allowOverlap="1" wp14:anchorId="3B02656E" wp14:editId="68693EBA">
                      <wp:simplePos x="0" y="0"/>
                      <wp:positionH relativeFrom="column">
                        <wp:posOffset>1466850</wp:posOffset>
                      </wp:positionH>
                      <wp:positionV relativeFrom="paragraph">
                        <wp:posOffset>1266825</wp:posOffset>
                      </wp:positionV>
                      <wp:extent cx="3533140" cy="1899285"/>
                      <wp:effectExtent l="19050" t="0" r="0" b="24765"/>
                      <wp:wrapNone/>
                      <wp:docPr id="55" name="Groupe 55" descr="Objets de design de la deuxième page"/>
                      <wp:cNvGraphicFramePr/>
                      <a:graphic xmlns:a="http://schemas.openxmlformats.org/drawingml/2006/main">
                        <a:graphicData uri="http://schemas.microsoft.com/office/word/2010/wordprocessingGroup">
                          <wpg:wgp>
                            <wpg:cNvGrpSpPr/>
                            <wpg:grpSpPr>
                              <a:xfrm>
                                <a:off x="0" y="0"/>
                                <a:ext cx="3533140" cy="1899285"/>
                                <a:chOff x="-2739123" y="-320442"/>
                                <a:chExt cx="7620266" cy="4100001"/>
                              </a:xfrm>
                            </wpg:grpSpPr>
                            <wps:wsp>
                              <wps:cNvPr id="59" name="Hexagone 59"/>
                              <wps:cNvSpPr/>
                              <wps:spPr>
                                <a:xfrm>
                                  <a:off x="885825" y="0"/>
                                  <a:ext cx="3995318" cy="3444240"/>
                                </a:xfrm>
                                <a:prstGeom prst="hexagon">
                                  <a:avLst/>
                                </a:prstGeom>
                                <a:solidFill>
                                  <a:srgbClr val="9A774C">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Hexagone 60"/>
                              <wps:cNvSpPr/>
                              <wps:spPr>
                                <a:xfrm>
                                  <a:off x="472086" y="335320"/>
                                  <a:ext cx="3994784" cy="3444239"/>
                                </a:xfrm>
                                <a:prstGeom prst="hexag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Hexagone 62"/>
                              <wps:cNvSpPr/>
                              <wps:spPr>
                                <a:xfrm>
                                  <a:off x="-2030993" y="16962"/>
                                  <a:ext cx="2646269" cy="2280938"/>
                                </a:xfrm>
                                <a:prstGeom prst="hexagon">
                                  <a:avLst/>
                                </a:prstGeom>
                                <a:solidFill>
                                  <a:srgbClr val="9A774C">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Hexagone 63"/>
                              <wps:cNvSpPr/>
                              <wps:spPr>
                                <a:xfrm>
                                  <a:off x="-2739123" y="-320442"/>
                                  <a:ext cx="2714493" cy="2339158"/>
                                </a:xfrm>
                                <a:prstGeom prst="hexag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305C5C" id="Groupe 55" o:spid="_x0000_s1026" alt="Objets de design de la deuxième page" style="position:absolute;margin-left:115.5pt;margin-top:99.75pt;width:278.2pt;height:149.55pt;z-index:-251657216;mso-width-relative:margin;mso-height-relative:margin" coordorigin="-27391,-3204" coordsize="76202,4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e 59" o:spid="_x0000_s1027" type="#_x0000_t9" style="position:absolute;left:8858;width:39953;height:34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" adj="4655" fillcolor="#9a774c" stroked="f" strokeweight="1pt">
                        <v:fill opacity="32896f"/>
                      </v:shape>
                      <v:shape id="Hexagone 60" o:spid="_x0000_s1028" type="#_x0000_t9" style="position:absolute;left:4720;top:3353;width:39948;height:34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" adj="4656" filled="f" strokecolor="black [3213]" strokeweight="1pt"/>
                      <v:shape id="Hexagone 62" o:spid="_x0000_s1029" type="#_x0000_t9" style="position:absolute;left:-20309;top:169;width:26461;height:22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" adj="4655" fillcolor="#9a774c" stroked="f" strokeweight="1pt">
                        <v:fill opacity="32896f"/>
                      </v:shape>
                      <v:shape id="Hexagone 63" o:spid="_x0000_s1030" type="#_x0000_t9" style="position:absolute;left:-27391;top:-3204;width:27145;height:23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" adj="4653" filled="f" strokecolor="black [3213]" strokeweight="1pt"/>
                    </v:group>
                  </w:pict>
                </mc:Fallback>
              </mc:AlternateContent>
            </w:r>
            <w:r w:rsidRPr="000D292F">
              <w:rPr>
                <w:rFonts w:ascii="Questrial" w:hAnsi="Questrial" w:cs="Questrial"/>
                <w:sz w:val="24"/>
                <w:szCs w:val="24"/>
              </w:rPr>
              <w:drawing>
                <wp:anchor distT="0" distB="0" distL="114300" distR="114300" simplePos="0" relativeHeight="251669504" behindDoc="1" locked="0" layoutInCell="1" allowOverlap="1" wp14:anchorId="164C9096" wp14:editId="441D8822">
                  <wp:simplePos x="0" y="0"/>
                  <wp:positionH relativeFrom="column">
                    <wp:posOffset>-51435</wp:posOffset>
                  </wp:positionH>
                  <wp:positionV relativeFrom="paragraph">
                    <wp:posOffset>527050</wp:posOffset>
                  </wp:positionV>
                  <wp:extent cx="1256030" cy="147764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1">
                            <a:duotone>
                              <a:prstClr val="black"/>
                              <a:srgbClr val="D9C3A5">
                                <a:tint val="50000"/>
                                <a:satMod val="180000"/>
                              </a:srgbClr>
                            </a:duotone>
                            <a:extLst>
                              <a:ext uri="{28A0092B-C50C-407E-A947-70E740481C1C}">
                                <a14:useLocalDpi xmlns:a14="http://schemas.microsoft.com/office/drawing/2010/main" val="0"/>
                              </a:ext>
                            </a:extLst>
                          </a:blip>
                          <a:stretch>
                            <a:fillRect/>
                          </a:stretch>
                        </pic:blipFill>
                        <pic:spPr>
                          <a:xfrm>
                            <a:off x="0" y="0"/>
                            <a:ext cx="1256030" cy="1477645"/>
                          </a:xfrm>
                          <a:prstGeom prst="rect">
                            <a:avLst/>
                          </a:prstGeom>
                        </pic:spPr>
                      </pic:pic>
                    </a:graphicData>
                  </a:graphic>
                  <wp14:sizeRelH relativeFrom="margin">
                    <wp14:pctWidth>0</wp14:pctWidth>
                  </wp14:sizeRelH>
                  <wp14:sizeRelV relativeFrom="margin">
                    <wp14:pctHeight>0</wp14:pctHeight>
                  </wp14:sizeRelV>
                </wp:anchor>
              </w:drawing>
            </w:r>
          </w:p>
          <w:p w14:paraId="251B1518" w14:textId="77777777" w:rsidR="00F2561F" w:rsidRPr="000D292F" w:rsidRDefault="00F2561F" w:rsidP="00637395">
            <w:pPr>
              <w:rPr>
                <w:rFonts w:ascii="Questrial" w:hAnsi="Questrial" w:cs="Questrial"/>
              </w:rPr>
            </w:pPr>
          </w:p>
          <w:p w14:paraId="2CB247C9" w14:textId="77777777" w:rsidR="00F2561F" w:rsidRPr="000D292F" w:rsidRDefault="00F2561F" w:rsidP="00637395">
            <w:pPr>
              <w:rPr>
                <w:rFonts w:ascii="Questrial" w:hAnsi="Questrial" w:cs="Questrial"/>
              </w:rPr>
            </w:pPr>
          </w:p>
          <w:p w14:paraId="09BC8392" w14:textId="77777777" w:rsidR="00F2561F" w:rsidRPr="000D292F" w:rsidRDefault="00F2561F" w:rsidP="00637395">
            <w:pPr>
              <w:rPr>
                <w:rFonts w:ascii="Questrial" w:hAnsi="Questrial" w:cs="Questrial"/>
              </w:rPr>
            </w:pPr>
          </w:p>
          <w:p w14:paraId="2A05BA3C" w14:textId="77777777" w:rsidR="00F2561F" w:rsidRPr="000D292F" w:rsidRDefault="00F2561F" w:rsidP="00637395">
            <w:pPr>
              <w:rPr>
                <w:rFonts w:ascii="Questrial" w:hAnsi="Questrial" w:cs="Questrial"/>
              </w:rPr>
            </w:pPr>
          </w:p>
          <w:p w14:paraId="2D56D4D4" w14:textId="77777777" w:rsidR="00F2561F" w:rsidRPr="000D292F" w:rsidRDefault="00F2561F" w:rsidP="00637395">
            <w:pPr>
              <w:rPr>
                <w:rFonts w:ascii="Questrial" w:hAnsi="Questrial" w:cs="Questrial"/>
              </w:rPr>
            </w:pPr>
          </w:p>
          <w:p w14:paraId="79E09938" w14:textId="77777777" w:rsidR="00F2561F" w:rsidRPr="000D292F" w:rsidRDefault="00F2561F" w:rsidP="00637395">
            <w:pPr>
              <w:rPr>
                <w:rFonts w:ascii="Questrial" w:hAnsi="Questrial" w:cs="Questrial"/>
              </w:rPr>
            </w:pPr>
          </w:p>
          <w:p w14:paraId="4618181C" w14:textId="77777777" w:rsidR="00F2561F" w:rsidRPr="000D292F" w:rsidRDefault="00F2561F" w:rsidP="00637395">
            <w:pPr>
              <w:rPr>
                <w:rFonts w:ascii="Questrial" w:hAnsi="Questrial" w:cs="Questrial"/>
              </w:rPr>
            </w:pPr>
          </w:p>
          <w:p w14:paraId="7BD340E8" w14:textId="586F51A5" w:rsidR="00F2561F" w:rsidRPr="000D292F" w:rsidRDefault="00F2561F" w:rsidP="00637395">
            <w:pPr>
              <w:rPr>
                <w:rFonts w:ascii="Questrial" w:hAnsi="Questrial" w:cs="Questrial"/>
              </w:rPr>
            </w:pPr>
          </w:p>
        </w:tc>
      </w:tr>
      <w:tr w:rsidR="00682EC8" w:rsidRPr="000D292F" w14:paraId="183C0CA2" w14:textId="77777777" w:rsidTr="00637395">
        <w:trPr>
          <w:trHeight w:val="68"/>
        </w:trPr>
        <w:tc>
          <w:tcPr>
            <w:tcW w:w="2642" w:type="dxa"/>
            <w:shd w:val="clear" w:color="auto" w:fill="auto"/>
            <w:vAlign w:val="bottom"/>
          </w:tcPr>
          <w:p w14:paraId="399B739A" w14:textId="77777777" w:rsidR="00682EC8" w:rsidRPr="000D292F" w:rsidRDefault="00682EC8" w:rsidP="00637395">
            <w:pPr>
              <w:pStyle w:val="Sansinterligne"/>
              <w:rPr>
                <w:rFonts w:ascii="Questrial" w:hAnsi="Questrial" w:cs="Questrial"/>
                <w:noProof/>
                <w:sz w:val="8"/>
              </w:rPr>
            </w:pPr>
          </w:p>
          <w:p w14:paraId="0EDAACB5" w14:textId="21725108" w:rsidR="009F6B3B" w:rsidRPr="000D292F" w:rsidRDefault="009F6B3B" w:rsidP="00637395">
            <w:pPr>
              <w:pStyle w:val="Sansinterligne"/>
              <w:rPr>
                <w:rFonts w:ascii="Questrial" w:hAnsi="Questrial" w:cs="Questrial"/>
                <w:noProof/>
                <w:sz w:val="8"/>
              </w:rPr>
            </w:pPr>
          </w:p>
        </w:tc>
        <w:tc>
          <w:tcPr>
            <w:tcW w:w="360" w:type="dxa"/>
            <w:shd w:val="clear" w:color="auto" w:fill="auto"/>
            <w:vAlign w:val="bottom"/>
          </w:tcPr>
          <w:p w14:paraId="26828F3C" w14:textId="77777777" w:rsidR="00682EC8" w:rsidRPr="000D292F" w:rsidRDefault="00682EC8" w:rsidP="00637395">
            <w:pPr>
              <w:pStyle w:val="Sansinterligne"/>
              <w:rPr>
                <w:rFonts w:ascii="Questrial" w:hAnsi="Questrial" w:cs="Questrial"/>
                <w:noProof/>
                <w:sz w:val="8"/>
              </w:rPr>
            </w:pPr>
          </w:p>
          <w:p w14:paraId="7E33C1FE" w14:textId="77777777" w:rsidR="009F6B3B" w:rsidRPr="000D292F" w:rsidRDefault="009F6B3B" w:rsidP="00637395">
            <w:pPr>
              <w:pStyle w:val="Sansinterligne"/>
              <w:rPr>
                <w:rFonts w:ascii="Questrial" w:hAnsi="Questrial" w:cs="Questrial"/>
                <w:noProof/>
                <w:sz w:val="8"/>
              </w:rPr>
            </w:pPr>
          </w:p>
          <w:p w14:paraId="594014B1" w14:textId="77777777" w:rsidR="009F6B3B" w:rsidRPr="000D292F" w:rsidRDefault="009F6B3B" w:rsidP="00637395">
            <w:pPr>
              <w:pStyle w:val="Sansinterligne"/>
              <w:rPr>
                <w:rFonts w:ascii="Questrial" w:hAnsi="Questrial" w:cs="Questrial"/>
                <w:noProof/>
                <w:sz w:val="8"/>
              </w:rPr>
            </w:pPr>
          </w:p>
          <w:p w14:paraId="1F466428" w14:textId="77777777" w:rsidR="009F6B3B" w:rsidRPr="000D292F" w:rsidRDefault="009F6B3B" w:rsidP="00637395">
            <w:pPr>
              <w:pStyle w:val="Sansinterligne"/>
              <w:rPr>
                <w:rFonts w:ascii="Questrial" w:hAnsi="Questrial" w:cs="Questrial"/>
                <w:noProof/>
                <w:sz w:val="8"/>
              </w:rPr>
            </w:pPr>
          </w:p>
          <w:p w14:paraId="5C4A8AA5" w14:textId="77777777" w:rsidR="009F6B3B" w:rsidRPr="000D292F" w:rsidRDefault="009F6B3B" w:rsidP="00637395">
            <w:pPr>
              <w:pStyle w:val="Sansinterligne"/>
              <w:rPr>
                <w:rFonts w:ascii="Questrial" w:hAnsi="Questrial" w:cs="Questrial"/>
                <w:noProof/>
                <w:sz w:val="8"/>
              </w:rPr>
            </w:pPr>
          </w:p>
          <w:p w14:paraId="7FC3AE8F" w14:textId="77777777" w:rsidR="009F6B3B" w:rsidRPr="000D292F" w:rsidRDefault="009F6B3B" w:rsidP="00637395">
            <w:pPr>
              <w:pStyle w:val="Sansinterligne"/>
              <w:rPr>
                <w:rFonts w:ascii="Questrial" w:hAnsi="Questrial" w:cs="Questrial"/>
                <w:noProof/>
                <w:sz w:val="8"/>
              </w:rPr>
            </w:pPr>
          </w:p>
          <w:p w14:paraId="2B223370" w14:textId="77777777" w:rsidR="009F6B3B" w:rsidRPr="000D292F" w:rsidRDefault="009F6B3B" w:rsidP="00637395">
            <w:pPr>
              <w:pStyle w:val="Sansinterligne"/>
              <w:rPr>
                <w:rFonts w:ascii="Questrial" w:hAnsi="Questrial" w:cs="Questrial"/>
                <w:noProof/>
                <w:sz w:val="8"/>
              </w:rPr>
            </w:pPr>
          </w:p>
          <w:p w14:paraId="05079681" w14:textId="77777777" w:rsidR="009F6B3B" w:rsidRPr="000D292F" w:rsidRDefault="009F6B3B" w:rsidP="00637395">
            <w:pPr>
              <w:pStyle w:val="Sansinterligne"/>
              <w:rPr>
                <w:rFonts w:ascii="Questrial" w:hAnsi="Questrial" w:cs="Questrial"/>
                <w:noProof/>
                <w:sz w:val="8"/>
              </w:rPr>
            </w:pPr>
          </w:p>
          <w:p w14:paraId="2D68EBBC" w14:textId="77777777" w:rsidR="009F6B3B" w:rsidRPr="000D292F" w:rsidRDefault="009F6B3B" w:rsidP="00637395">
            <w:pPr>
              <w:pStyle w:val="Sansinterligne"/>
              <w:rPr>
                <w:rFonts w:ascii="Questrial" w:hAnsi="Questrial" w:cs="Questrial"/>
                <w:noProof/>
                <w:sz w:val="8"/>
              </w:rPr>
            </w:pPr>
          </w:p>
          <w:p w14:paraId="10405180" w14:textId="77777777" w:rsidR="009F6B3B" w:rsidRPr="000D292F" w:rsidRDefault="009F6B3B" w:rsidP="00637395">
            <w:pPr>
              <w:pStyle w:val="Sansinterligne"/>
              <w:rPr>
                <w:rFonts w:ascii="Questrial" w:hAnsi="Questrial" w:cs="Questrial"/>
                <w:noProof/>
                <w:sz w:val="8"/>
              </w:rPr>
            </w:pPr>
          </w:p>
          <w:p w14:paraId="76204B8E" w14:textId="0DE5B5F4" w:rsidR="009F6B3B" w:rsidRPr="000D292F" w:rsidRDefault="009F6B3B" w:rsidP="00637395">
            <w:pPr>
              <w:pStyle w:val="Sansinterligne"/>
              <w:rPr>
                <w:rFonts w:ascii="Questrial" w:hAnsi="Questrial" w:cs="Questrial"/>
                <w:noProof/>
                <w:sz w:val="8"/>
              </w:rPr>
            </w:pPr>
          </w:p>
        </w:tc>
        <w:tc>
          <w:tcPr>
            <w:tcW w:w="8298" w:type="dxa"/>
            <w:vAlign w:val="bottom"/>
          </w:tcPr>
          <w:p w14:paraId="4FFF8271" w14:textId="77777777" w:rsidR="00682EC8" w:rsidRPr="000D292F" w:rsidRDefault="00682EC8" w:rsidP="00637395">
            <w:pPr>
              <w:pStyle w:val="Sansinterligne"/>
              <w:rPr>
                <w:rFonts w:ascii="Questrial" w:hAnsi="Questrial" w:cs="Questrial"/>
                <w:noProof/>
                <w:sz w:val="8"/>
              </w:rPr>
            </w:pPr>
          </w:p>
        </w:tc>
      </w:tr>
      <w:tr w:rsidR="00682EC8" w:rsidRPr="000D292F" w14:paraId="46F36DA7" w14:textId="77777777" w:rsidTr="00637395">
        <w:trPr>
          <w:trHeight w:val="4464"/>
        </w:trPr>
        <w:tc>
          <w:tcPr>
            <w:tcW w:w="2642" w:type="dxa"/>
          </w:tcPr>
          <w:p w14:paraId="3C1342CC" w14:textId="3D821292" w:rsidR="00D97977" w:rsidRPr="000D292F" w:rsidRDefault="00B86A11" w:rsidP="00CC6234">
            <w:pPr>
              <w:pStyle w:val="TM1"/>
              <w:jc w:val="both"/>
            </w:pPr>
            <w:r w:rsidRPr="000D292F">
              <w:t>Public</w:t>
            </w:r>
          </w:p>
          <w:p w14:paraId="00CB8126" w14:textId="6F4AEFE4" w:rsidR="004316E5" w:rsidRDefault="004316E5" w:rsidP="004316E5">
            <w:pPr>
              <w:pStyle w:val="Arkesys"/>
              <w:rPr>
                <w:rFonts w:ascii="Questrial" w:hAnsi="Questrial" w:cs="Questrial"/>
              </w:rPr>
            </w:pPr>
            <w:r w:rsidRPr="004316E5">
              <w:rPr>
                <w:rFonts w:ascii="Questrial" w:hAnsi="Questrial" w:cs="Questrial"/>
              </w:rPr>
              <w:t xml:space="preserve">Professionnels de santé et de la petite </w:t>
            </w:r>
          </w:p>
          <w:p w14:paraId="28E1F8F0" w14:textId="77777777" w:rsidR="004316E5" w:rsidRPr="004316E5" w:rsidRDefault="004316E5" w:rsidP="004316E5">
            <w:pPr>
              <w:pStyle w:val="Arkesys"/>
              <w:rPr>
                <w:rFonts w:ascii="Questrial" w:hAnsi="Questrial" w:cs="Questrial"/>
              </w:rPr>
            </w:pPr>
          </w:p>
          <w:p w14:paraId="1A264D99" w14:textId="0017D374" w:rsidR="004316E5" w:rsidRDefault="004316E5" w:rsidP="004316E5">
            <w:pPr>
              <w:pStyle w:val="Arkesys"/>
              <w:rPr>
                <w:rFonts w:ascii="Questrial" w:hAnsi="Questrial" w:cs="Questrial"/>
              </w:rPr>
            </w:pPr>
            <w:r w:rsidRPr="004316E5">
              <w:rPr>
                <w:rFonts w:ascii="Questrial" w:hAnsi="Questrial" w:cs="Questrial"/>
              </w:rPr>
              <w:t>Accompagnant(e) à la parentalité.</w:t>
            </w:r>
          </w:p>
          <w:p w14:paraId="2D17A876" w14:textId="77777777" w:rsidR="004316E5" w:rsidRPr="004316E5" w:rsidRDefault="004316E5" w:rsidP="004316E5">
            <w:pPr>
              <w:pStyle w:val="Arkesys"/>
              <w:rPr>
                <w:rFonts w:ascii="Questrial" w:hAnsi="Questrial" w:cs="Questrial"/>
              </w:rPr>
            </w:pPr>
          </w:p>
          <w:p w14:paraId="339D13FA" w14:textId="77777777" w:rsidR="004316E5" w:rsidRDefault="004316E5" w:rsidP="004316E5">
            <w:pPr>
              <w:pStyle w:val="Arkesys"/>
              <w:rPr>
                <w:rFonts w:ascii="Questrial" w:hAnsi="Questrial" w:cs="Questrial"/>
              </w:rPr>
            </w:pPr>
          </w:p>
          <w:p w14:paraId="078073B5" w14:textId="2C143CC2" w:rsidR="004316E5" w:rsidRDefault="004316E5" w:rsidP="004316E5">
            <w:pPr>
              <w:pStyle w:val="Arkesys"/>
              <w:rPr>
                <w:rFonts w:ascii="Questrial" w:hAnsi="Questrial" w:cs="Questrial"/>
              </w:rPr>
            </w:pPr>
            <w:r w:rsidRPr="004316E5">
              <w:rPr>
                <w:rFonts w:ascii="Questrial" w:hAnsi="Questrial" w:cs="Questrial"/>
              </w:rPr>
              <w:t>Assistant(es) maternelles</w:t>
            </w:r>
          </w:p>
          <w:p w14:paraId="1F6B9746" w14:textId="77777777" w:rsidR="004316E5" w:rsidRPr="004316E5" w:rsidRDefault="004316E5" w:rsidP="004316E5">
            <w:pPr>
              <w:pStyle w:val="Arkesys"/>
              <w:rPr>
                <w:rFonts w:ascii="Questrial" w:hAnsi="Questrial" w:cs="Questrial"/>
              </w:rPr>
            </w:pPr>
          </w:p>
          <w:p w14:paraId="27314899" w14:textId="620143CD" w:rsidR="009F6B3B" w:rsidRPr="004316E5" w:rsidRDefault="004316E5" w:rsidP="004316E5">
            <w:pPr>
              <w:pStyle w:val="Arkesys"/>
              <w:rPr>
                <w:rFonts w:ascii="Questrial" w:hAnsi="Questrial" w:cs="Questrial"/>
                <w:color w:val="auto"/>
              </w:rPr>
            </w:pPr>
            <w:r w:rsidRPr="004316E5">
              <w:rPr>
                <w:rFonts w:ascii="Questrial" w:hAnsi="Questrial" w:cs="Questrial"/>
              </w:rPr>
              <w:t xml:space="preserve">Toute personne en contact avec un enfant </w:t>
            </w:r>
          </w:p>
          <w:p w14:paraId="2609F936" w14:textId="77777777" w:rsidR="009F6B3B" w:rsidRPr="000D292F" w:rsidRDefault="009F6B3B" w:rsidP="00CC6234">
            <w:pPr>
              <w:pStyle w:val="TM1"/>
              <w:jc w:val="both"/>
            </w:pPr>
          </w:p>
          <w:p w14:paraId="0CD1FC91" w14:textId="77777777" w:rsidR="00D97977" w:rsidRPr="000D292F" w:rsidRDefault="00D97977" w:rsidP="00CC6234">
            <w:pPr>
              <w:pStyle w:val="TM1"/>
              <w:jc w:val="both"/>
            </w:pPr>
            <w:r w:rsidRPr="000D292F">
              <w:t xml:space="preserve">Pré-requis : </w:t>
            </w:r>
          </w:p>
          <w:p w14:paraId="1B7BAE83" w14:textId="269137F0" w:rsidR="00B06316" w:rsidRPr="00E70D34" w:rsidRDefault="00772F9A" w:rsidP="00CC6234">
            <w:pPr>
              <w:pBdr>
                <w:bottom w:val="single" w:sz="6" w:space="1" w:color="auto"/>
              </w:pBdr>
              <w:rPr>
                <w:rFonts w:ascii="Questrial" w:eastAsiaTheme="minorHAnsi" w:hAnsi="Questrial" w:cs="Questrial"/>
                <w:lang w:eastAsia="en-US"/>
              </w:rPr>
            </w:pPr>
            <w:r>
              <w:rPr>
                <w:rFonts w:ascii="Questrial" w:eastAsiaTheme="minorHAnsi" w:hAnsi="Questrial" w:cs="Questrial"/>
                <w:lang w:eastAsia="en-US"/>
              </w:rPr>
              <w:t xml:space="preserve">Aucun </w:t>
            </w:r>
          </w:p>
          <w:p w14:paraId="337D67E3" w14:textId="77777777" w:rsidR="008F549B" w:rsidRPr="000D292F" w:rsidRDefault="008F549B" w:rsidP="00CC6234">
            <w:pPr>
              <w:pBdr>
                <w:bottom w:val="single" w:sz="6" w:space="1" w:color="auto"/>
              </w:pBdr>
              <w:rPr>
                <w:rFonts w:ascii="Questrial" w:eastAsiaTheme="minorHAnsi" w:hAnsi="Questrial" w:cs="Questrial"/>
                <w:sz w:val="24"/>
                <w:szCs w:val="24"/>
                <w:lang w:eastAsia="en-US"/>
              </w:rPr>
            </w:pPr>
          </w:p>
          <w:p w14:paraId="79DF3EE9" w14:textId="700D145C" w:rsidR="009F6B3B" w:rsidRPr="000D292F" w:rsidRDefault="009F6B3B" w:rsidP="00CC6234">
            <w:pPr>
              <w:pStyle w:val="TM1"/>
              <w:jc w:val="both"/>
            </w:pPr>
            <w:r w:rsidRPr="000D292F">
              <w:t>Méthodes moyens pédagogiques</w:t>
            </w:r>
          </w:p>
          <w:p w14:paraId="1FA0E73D" w14:textId="77777777" w:rsidR="00CC6234" w:rsidRPr="00B47D59" w:rsidRDefault="00CC6234" w:rsidP="00B47D59">
            <w:pPr>
              <w:pStyle w:val="Arkesys"/>
              <w:rPr>
                <w:rFonts w:ascii="Questrial" w:eastAsia="Times New Roman" w:hAnsi="Questrial" w:cs="Questrial"/>
                <w:color w:val="000000"/>
              </w:rPr>
            </w:pPr>
            <w:r w:rsidRPr="00B47D59">
              <w:rPr>
                <w:rFonts w:ascii="Questrial" w:eastAsia="Times New Roman" w:hAnsi="Questrial" w:cs="Questrial"/>
                <w:color w:val="000000"/>
              </w:rPr>
              <w:t>S</w:t>
            </w:r>
            <w:r w:rsidRPr="00B47D59">
              <w:rPr>
                <w:rFonts w:ascii="Questrial" w:hAnsi="Questrial" w:cs="Questrial"/>
              </w:rPr>
              <w:t>upports de formation (power point, support écrit, explications orales)</w:t>
            </w:r>
          </w:p>
          <w:p w14:paraId="68C84E39" w14:textId="50E806B8" w:rsidR="00CC6234" w:rsidRPr="00B47D59" w:rsidRDefault="004316E5" w:rsidP="00B47D59">
            <w:pPr>
              <w:pStyle w:val="Arkesys"/>
              <w:rPr>
                <w:rFonts w:ascii="Questrial" w:eastAsia="Times New Roman" w:hAnsi="Questrial" w:cs="Questrial"/>
                <w:color w:val="000000"/>
              </w:rPr>
            </w:pPr>
            <w:r>
              <w:rPr>
                <w:rFonts w:ascii="Questrial" w:hAnsi="Questrial" w:cs="Questrial"/>
              </w:rPr>
              <w:t>Explications théoriques accompagnées de vidéos</w:t>
            </w:r>
          </w:p>
          <w:p w14:paraId="7BE74CFF" w14:textId="77777777" w:rsidR="00CC6234" w:rsidRPr="00B47D59" w:rsidRDefault="00CC6234" w:rsidP="00B47D59">
            <w:pPr>
              <w:pStyle w:val="Arkesys"/>
              <w:rPr>
                <w:rFonts w:ascii="Questrial" w:hAnsi="Questrial" w:cs="Questrial"/>
              </w:rPr>
            </w:pPr>
            <w:r w:rsidRPr="00B47D59">
              <w:rPr>
                <w:rFonts w:ascii="Questrial" w:hAnsi="Questrial" w:cs="Questrial"/>
              </w:rPr>
              <w:t>Examen de fin de cursus</w:t>
            </w:r>
          </w:p>
          <w:p w14:paraId="4C8C43AC" w14:textId="77777777" w:rsidR="008F549B" w:rsidRPr="000D292F" w:rsidRDefault="008F549B" w:rsidP="00CC6234">
            <w:pPr>
              <w:rPr>
                <w:rFonts w:ascii="Questrial" w:hAnsi="Questrial" w:cs="Questrial"/>
                <w:sz w:val="24"/>
                <w:szCs w:val="24"/>
              </w:rPr>
            </w:pPr>
          </w:p>
          <w:p w14:paraId="4E28135D" w14:textId="1F8DCFE5" w:rsidR="00501A95" w:rsidRDefault="00501A95" w:rsidP="00CC6234">
            <w:pPr>
              <w:rPr>
                <w:rFonts w:ascii="Questrial" w:hAnsi="Questrial" w:cs="Questrial"/>
                <w:sz w:val="24"/>
                <w:szCs w:val="24"/>
              </w:rPr>
            </w:pPr>
          </w:p>
          <w:p w14:paraId="1E6D36B2" w14:textId="5ED80E79" w:rsidR="00B47D59" w:rsidRDefault="00B47D59" w:rsidP="00CC6234">
            <w:pPr>
              <w:rPr>
                <w:rFonts w:ascii="Questrial" w:hAnsi="Questrial" w:cs="Questrial"/>
                <w:sz w:val="24"/>
                <w:szCs w:val="24"/>
              </w:rPr>
            </w:pPr>
          </w:p>
          <w:p w14:paraId="21B0208F" w14:textId="77777777" w:rsidR="00B47D59" w:rsidRDefault="00B47D59" w:rsidP="00CC6234">
            <w:pPr>
              <w:rPr>
                <w:rFonts w:ascii="Questrial" w:hAnsi="Questrial" w:cs="Questrial"/>
                <w:sz w:val="24"/>
                <w:szCs w:val="24"/>
              </w:rPr>
            </w:pPr>
          </w:p>
          <w:p w14:paraId="58A8F042" w14:textId="434F5080" w:rsidR="00DA4BF2" w:rsidRDefault="00DA4BF2" w:rsidP="00CC6234">
            <w:pPr>
              <w:pBdr>
                <w:bottom w:val="single" w:sz="6" w:space="1" w:color="auto"/>
              </w:pBdr>
              <w:rPr>
                <w:rFonts w:ascii="Questrial" w:hAnsi="Questrial" w:cs="Questrial"/>
              </w:rPr>
            </w:pPr>
          </w:p>
          <w:p w14:paraId="399ACCE0" w14:textId="77777777" w:rsidR="00CC6234" w:rsidRPr="00AB5AB8" w:rsidRDefault="00CC6234" w:rsidP="00CC6234">
            <w:pPr>
              <w:pBdr>
                <w:bottom w:val="single" w:sz="6" w:space="1" w:color="auto"/>
              </w:pBdr>
              <w:rPr>
                <w:rFonts w:ascii="Questrial" w:hAnsi="Questrial" w:cs="Questrial"/>
              </w:rPr>
            </w:pPr>
          </w:p>
          <w:p w14:paraId="7B33ED4C" w14:textId="360653D0" w:rsidR="00CA1099" w:rsidRPr="00B47D59" w:rsidRDefault="009F6B3B" w:rsidP="00B47D59">
            <w:pPr>
              <w:pStyle w:val="Arkesys"/>
              <w:rPr>
                <w:rFonts w:ascii="Questrial" w:eastAsiaTheme="minorEastAsia" w:hAnsi="Questrial" w:cs="Questrial"/>
                <w:b/>
                <w:noProof/>
                <w:color w:val="9A774C"/>
                <w:sz w:val="24"/>
                <w:szCs w:val="24"/>
                <w:lang w:eastAsia="ja-JP"/>
              </w:rPr>
            </w:pPr>
            <w:r w:rsidRPr="00B47D59">
              <w:rPr>
                <w:rFonts w:ascii="Questrial" w:eastAsiaTheme="minorEastAsia" w:hAnsi="Questrial" w:cs="Questrial"/>
                <w:b/>
                <w:noProof/>
                <w:color w:val="9A774C"/>
                <w:sz w:val="24"/>
                <w:szCs w:val="24"/>
                <w:lang w:eastAsia="ja-JP"/>
              </w:rPr>
              <w:t>Méthodes d’évaluation</w:t>
            </w:r>
            <w:r w:rsidR="00B47D59">
              <w:rPr>
                <w:rFonts w:ascii="Questrial" w:eastAsiaTheme="minorEastAsia" w:hAnsi="Questrial" w:cs="Questrial"/>
                <w:b/>
                <w:noProof/>
                <w:color w:val="9A774C"/>
                <w:sz w:val="24"/>
                <w:szCs w:val="24"/>
                <w:lang w:eastAsia="ja-JP"/>
              </w:rPr>
              <w:t xml:space="preserve"> </w:t>
            </w:r>
            <w:r w:rsidRPr="00B47D59">
              <w:rPr>
                <w:rFonts w:ascii="Questrial" w:eastAsiaTheme="minorEastAsia" w:hAnsi="Questrial" w:cs="Questrial"/>
                <w:b/>
                <w:noProof/>
                <w:color w:val="9A774C"/>
                <w:sz w:val="24"/>
                <w:szCs w:val="24"/>
                <w:lang w:eastAsia="ja-JP"/>
              </w:rPr>
              <w:t xml:space="preserve">des acquis </w:t>
            </w:r>
          </w:p>
          <w:p w14:paraId="745E816A" w14:textId="77777777" w:rsidR="00CA1099" w:rsidRPr="00AB5AB8" w:rsidRDefault="00CA1099" w:rsidP="00CC6234">
            <w:pPr>
              <w:pStyle w:val="Arkesys"/>
              <w:jc w:val="both"/>
              <w:rPr>
                <w:rFonts w:ascii="Questrial" w:hAnsi="Questrial" w:cs="Questrial"/>
                <w:i/>
                <w:iCs/>
                <w:color w:val="auto"/>
                <w:szCs w:val="20"/>
                <w:u w:val="single"/>
              </w:rPr>
            </w:pPr>
          </w:p>
          <w:p w14:paraId="03FA18A5" w14:textId="77777777" w:rsidR="00B47D59" w:rsidRPr="007A5653" w:rsidRDefault="00B47D59" w:rsidP="00B47D59">
            <w:pPr>
              <w:spacing w:before="100" w:beforeAutospacing="1" w:after="100" w:afterAutospacing="1" w:line="240" w:lineRule="auto"/>
              <w:jc w:val="left"/>
              <w:rPr>
                <w:rFonts w:ascii="Questrial" w:eastAsiaTheme="minorHAnsi" w:hAnsi="Questrial" w:cs="Questrial"/>
                <w:color w:val="000000" w:themeColor="text1"/>
                <w:szCs w:val="22"/>
                <w:lang w:eastAsia="en-US"/>
              </w:rPr>
            </w:pPr>
            <w:r w:rsidRPr="007A5653">
              <w:rPr>
                <w:rFonts w:ascii="Questrial" w:eastAsiaTheme="minorHAnsi" w:hAnsi="Questrial" w:cs="Questrial"/>
                <w:color w:val="000000" w:themeColor="text1"/>
                <w:szCs w:val="22"/>
                <w:lang w:eastAsia="en-US"/>
              </w:rPr>
              <w:t>Contrôle continu par des questionnements</w:t>
            </w:r>
          </w:p>
          <w:p w14:paraId="2C901D07" w14:textId="77777777" w:rsidR="00B47D59" w:rsidRPr="007A5653" w:rsidRDefault="00B47D59" w:rsidP="00B47D59">
            <w:pPr>
              <w:pStyle w:val="ListeNiv1"/>
              <w:numPr>
                <w:ilvl w:val="0"/>
                <w:numId w:val="0"/>
              </w:numPr>
              <w:rPr>
                <w:rFonts w:ascii="Questrial" w:hAnsi="Questrial" w:cs="Questrial"/>
              </w:rPr>
            </w:pPr>
            <w:r w:rsidRPr="007A5653">
              <w:rPr>
                <w:rFonts w:ascii="Questrial" w:hAnsi="Questrial" w:cs="Questrial"/>
              </w:rPr>
              <w:t>Evaluation de fin de formation sous forme de QCM</w:t>
            </w:r>
          </w:p>
          <w:p w14:paraId="5CA156F9" w14:textId="237AD43E" w:rsidR="00DA4BF2" w:rsidRDefault="00DA4BF2" w:rsidP="00CC6234">
            <w:pPr>
              <w:pBdr>
                <w:bottom w:val="single" w:sz="6" w:space="1" w:color="auto"/>
              </w:pBdr>
              <w:rPr>
                <w:rFonts w:ascii="Questrial" w:hAnsi="Questrial" w:cs="Questrial"/>
                <w:color w:val="242852" w:themeColor="text2"/>
              </w:rPr>
            </w:pPr>
          </w:p>
          <w:p w14:paraId="3A2D16FB" w14:textId="77777777" w:rsidR="00DA4BF2" w:rsidRPr="000D292F" w:rsidRDefault="00DA4BF2" w:rsidP="00CC6234">
            <w:pPr>
              <w:pBdr>
                <w:bottom w:val="single" w:sz="6" w:space="1" w:color="auto"/>
              </w:pBdr>
              <w:rPr>
                <w:rFonts w:ascii="Questrial" w:hAnsi="Questrial" w:cs="Questrial"/>
                <w:color w:val="242852" w:themeColor="text2"/>
              </w:rPr>
            </w:pPr>
          </w:p>
          <w:p w14:paraId="0B95227D" w14:textId="73A1DBD1" w:rsidR="00AB5AB8" w:rsidRDefault="00CA1099" w:rsidP="00CC6234">
            <w:pPr>
              <w:tabs>
                <w:tab w:val="left" w:pos="2981"/>
              </w:tabs>
              <w:rPr>
                <w:rFonts w:ascii="Questrial" w:hAnsi="Questrial" w:cs="Questrial"/>
              </w:rPr>
            </w:pPr>
            <w:r w:rsidRPr="00AB5AB8">
              <w:rPr>
                <w:rFonts w:ascii="Questrial" w:hAnsi="Questrial" w:cs="Questrial"/>
                <w:b/>
                <w:noProof/>
                <w:color w:val="9A774C"/>
                <w:sz w:val="24"/>
                <w:szCs w:val="24"/>
              </w:rPr>
              <w:t>Profil</w:t>
            </w:r>
            <w:r w:rsidR="00AB5AB8">
              <w:rPr>
                <w:rFonts w:ascii="Questrial" w:hAnsi="Questrial" w:cs="Questrial"/>
                <w:b/>
                <w:noProof/>
                <w:color w:val="9A774C"/>
                <w:sz w:val="24"/>
                <w:szCs w:val="24"/>
              </w:rPr>
              <w:t xml:space="preserve"> </w:t>
            </w:r>
            <w:r w:rsidRPr="00AB5AB8">
              <w:rPr>
                <w:rFonts w:ascii="Questrial" w:hAnsi="Questrial" w:cs="Questrial"/>
                <w:b/>
                <w:noProof/>
                <w:color w:val="9A774C"/>
                <w:sz w:val="24"/>
                <w:szCs w:val="24"/>
              </w:rPr>
              <w:t>formateur</w:t>
            </w:r>
            <w:r w:rsidRPr="000D292F">
              <w:rPr>
                <w:rFonts w:ascii="Questrial" w:hAnsi="Questrial" w:cs="Questrial"/>
                <w:b/>
                <w:noProof/>
                <w:color w:val="9A774C"/>
                <w:sz w:val="28"/>
                <w:szCs w:val="28"/>
              </w:rPr>
              <w:t> </w:t>
            </w:r>
            <w:r w:rsidR="004A159A" w:rsidRPr="00501A95">
              <w:rPr>
                <w:rFonts w:ascii="Questrial" w:hAnsi="Questrial" w:cs="Questrial"/>
              </w:rPr>
              <w:t xml:space="preserve"> </w:t>
            </w:r>
            <w:r w:rsidR="00AB5AB8">
              <w:rPr>
                <w:rFonts w:ascii="Questrial" w:hAnsi="Questrial" w:cs="Questrial"/>
              </w:rPr>
              <w:t xml:space="preserve">             </w:t>
            </w:r>
          </w:p>
          <w:p w14:paraId="2014A4BD" w14:textId="77777777" w:rsidR="0057776F" w:rsidRPr="0077784A" w:rsidRDefault="0057776F" w:rsidP="0057776F">
            <w:pPr>
              <w:pStyle w:val="Sansinterligne"/>
              <w:jc w:val="left"/>
              <w:rPr>
                <w:rFonts w:ascii="Questrial" w:hAnsi="Questrial" w:cs="Questrial"/>
              </w:rPr>
            </w:pPr>
            <w:r w:rsidRPr="0077784A">
              <w:rPr>
                <w:rFonts w:ascii="Questrial" w:hAnsi="Questrial" w:cs="Questrial"/>
              </w:rPr>
              <w:t xml:space="preserve">Karen LE VOT accompagnante en parentalité, diplômée en DU d’éthologie clinique de l’attachement et des systèmes familiaux sous l’enseignement </w:t>
            </w:r>
            <w:proofErr w:type="gramStart"/>
            <w:r w:rsidRPr="0077784A">
              <w:rPr>
                <w:rFonts w:ascii="Questrial" w:hAnsi="Questrial" w:cs="Questrial"/>
              </w:rPr>
              <w:t>de  Boris</w:t>
            </w:r>
            <w:proofErr w:type="gramEnd"/>
            <w:r w:rsidRPr="0077784A">
              <w:rPr>
                <w:rFonts w:ascii="Questrial" w:hAnsi="Questrial" w:cs="Questrial"/>
              </w:rPr>
              <w:t xml:space="preserve"> Cyrulnik et  Michel Delage</w:t>
            </w:r>
          </w:p>
          <w:p w14:paraId="5300B2DD" w14:textId="77777777" w:rsidR="0057776F" w:rsidRPr="0077784A" w:rsidRDefault="0057776F" w:rsidP="0057776F">
            <w:pPr>
              <w:pStyle w:val="Sansinterligne"/>
              <w:jc w:val="left"/>
              <w:rPr>
                <w:rFonts w:ascii="Questrial" w:hAnsi="Questrial" w:cs="Questrial"/>
              </w:rPr>
            </w:pPr>
            <w:r w:rsidRPr="0077784A">
              <w:rPr>
                <w:rFonts w:ascii="Questrial" w:hAnsi="Questrial" w:cs="Questrial"/>
              </w:rPr>
              <w:t>Formée à la méthode de communication relationnelle ESPERE de Jacques Salomé.</w:t>
            </w:r>
          </w:p>
          <w:p w14:paraId="5CDA97B5" w14:textId="77777777" w:rsidR="0057776F" w:rsidRPr="0077784A" w:rsidRDefault="0057776F" w:rsidP="0057776F">
            <w:pPr>
              <w:pStyle w:val="Sansinterligne"/>
              <w:jc w:val="left"/>
              <w:rPr>
                <w:rFonts w:ascii="Questrial" w:hAnsi="Questrial" w:cs="Questrial"/>
              </w:rPr>
            </w:pPr>
            <w:r w:rsidRPr="0077784A">
              <w:rPr>
                <w:rFonts w:ascii="Questrial" w:hAnsi="Questrial" w:cs="Questrial"/>
              </w:rPr>
              <w:t>Expérience en parentalité depuis 14 ans et 20 ans en logistique d’entreprise.</w:t>
            </w:r>
          </w:p>
          <w:p w14:paraId="7030AB0B" w14:textId="69CE07F8" w:rsidR="00886BC0" w:rsidRPr="00B47D59" w:rsidRDefault="00886BC0" w:rsidP="00B47D59">
            <w:pPr>
              <w:pStyle w:val="Arkesys"/>
              <w:rPr>
                <w:rFonts w:ascii="Questrial" w:hAnsi="Questrial" w:cs="Questrial"/>
                <w:b/>
                <w:noProof/>
                <w:color w:val="9A774C"/>
                <w:sz w:val="28"/>
                <w:szCs w:val="28"/>
              </w:rPr>
            </w:pPr>
          </w:p>
        </w:tc>
        <w:tc>
          <w:tcPr>
            <w:tcW w:w="360" w:type="dxa"/>
          </w:tcPr>
          <w:p w14:paraId="161EC5F3" w14:textId="77777777" w:rsidR="00682EC8" w:rsidRPr="000D292F" w:rsidRDefault="00682EC8" w:rsidP="00637395">
            <w:pPr>
              <w:rPr>
                <w:rFonts w:ascii="Questrial" w:hAnsi="Questrial" w:cs="Questrial"/>
                <w:noProof/>
              </w:rPr>
            </w:pPr>
          </w:p>
        </w:tc>
        <w:tc>
          <w:tcPr>
            <w:tcW w:w="8298" w:type="dxa"/>
          </w:tcPr>
          <w:p w14:paraId="1423B29D" w14:textId="7983DD1C" w:rsidR="00B161AF" w:rsidRDefault="00B161AF" w:rsidP="00637395">
            <w:pPr>
              <w:pStyle w:val="Titre1"/>
              <w:rPr>
                <w:rFonts w:ascii="Questrial" w:hAnsi="Questrial" w:cs="Questrial"/>
                <w:noProof/>
                <w:color w:val="9A774C"/>
                <w:sz w:val="36"/>
                <w:szCs w:val="36"/>
              </w:rPr>
            </w:pPr>
          </w:p>
          <w:p w14:paraId="52C66798" w14:textId="77777777" w:rsidR="00CC6234" w:rsidRPr="00CC6234" w:rsidRDefault="00CC6234" w:rsidP="00CC6234"/>
          <w:p w14:paraId="4F1421AA" w14:textId="0AE7E66A" w:rsidR="00E70D34" w:rsidRPr="006048F7" w:rsidRDefault="00B161AF" w:rsidP="00772F9A">
            <w:pPr>
              <w:pStyle w:val="Titre1"/>
              <w:rPr>
                <w:rFonts w:ascii="Questrial" w:hAnsi="Questrial" w:cs="Questrial"/>
                <w:noProof/>
                <w:color w:val="9A774C"/>
                <w:sz w:val="28"/>
                <w:szCs w:val="28"/>
              </w:rPr>
            </w:pPr>
            <w:r w:rsidRPr="006048F7">
              <w:rPr>
                <w:rFonts w:ascii="Questrial" w:hAnsi="Questrial" w:cs="Questrial"/>
                <w:noProof/>
                <w:color w:val="9A774C"/>
                <w:sz w:val="28"/>
                <w:szCs w:val="28"/>
              </w:rPr>
              <w:t xml:space="preserve">Formation </w:t>
            </w:r>
            <w:r w:rsidR="00A71D4E" w:rsidRPr="006048F7">
              <w:rPr>
                <w:rFonts w:ascii="Questrial" w:hAnsi="Questrial" w:cs="Questrial"/>
                <w:noProof/>
                <w:color w:val="9A774C"/>
                <w:sz w:val="28"/>
                <w:szCs w:val="28"/>
              </w:rPr>
              <w:t>-</w:t>
            </w:r>
            <w:r w:rsidR="0010715C">
              <w:rPr>
                <w:rFonts w:ascii="Questrial" w:hAnsi="Questrial" w:cs="Questrial"/>
                <w:noProof/>
                <w:color w:val="9A774C"/>
                <w:sz w:val="28"/>
                <w:szCs w:val="28"/>
              </w:rPr>
              <w:t>LA THEORIE DE L’ATTACHEMENT</w:t>
            </w:r>
          </w:p>
          <w:p w14:paraId="6B93A1F6" w14:textId="562364AD" w:rsidR="00F5724E" w:rsidRDefault="00D70CE3" w:rsidP="00772F9A">
            <w:pPr>
              <w:pStyle w:val="Arkesys"/>
              <w:rPr>
                <w:rFonts w:ascii="Questrial" w:hAnsi="Questrial" w:cs="Questrial"/>
              </w:rPr>
            </w:pPr>
            <w:r w:rsidRPr="00772F9A">
              <w:rPr>
                <w:rFonts w:ascii="Questrial" w:hAnsi="Questrial" w:cs="Questrial"/>
              </w:rPr>
              <w:t>Être capable</w:t>
            </w:r>
            <w:r w:rsidR="00F5724E" w:rsidRPr="00772F9A">
              <w:rPr>
                <w:rFonts w:ascii="Questrial" w:hAnsi="Questrial" w:cs="Questrial"/>
              </w:rPr>
              <w:t> :</w:t>
            </w:r>
          </w:p>
          <w:p w14:paraId="3C8FF476" w14:textId="77777777" w:rsidR="007A5653" w:rsidRPr="00772F9A" w:rsidRDefault="007A5653" w:rsidP="00772F9A">
            <w:pPr>
              <w:pStyle w:val="Arkesys"/>
              <w:rPr>
                <w:rFonts w:ascii="Questrial" w:hAnsi="Questrial" w:cs="Questrial"/>
              </w:rPr>
            </w:pPr>
          </w:p>
          <w:p w14:paraId="4128F690" w14:textId="051B896C" w:rsidR="000D292F" w:rsidRPr="00772F9A" w:rsidRDefault="004316E5" w:rsidP="004316E5">
            <w:pPr>
              <w:pStyle w:val="Arkesys"/>
              <w:numPr>
                <w:ilvl w:val="0"/>
                <w:numId w:val="10"/>
              </w:numPr>
              <w:rPr>
                <w:rFonts w:ascii="Questrial" w:hAnsi="Questrial" w:cs="Questrial"/>
              </w:rPr>
            </w:pPr>
            <w:r>
              <w:rPr>
                <w:rFonts w:ascii="Questrial" w:hAnsi="Questrial" w:cs="Questrial"/>
              </w:rPr>
              <w:t>Définir la théorie de l’attachement de façon général</w:t>
            </w:r>
          </w:p>
          <w:p w14:paraId="27A30648" w14:textId="7B2669C6" w:rsidR="00A03043" w:rsidRPr="00772F9A" w:rsidRDefault="004316E5" w:rsidP="004316E5">
            <w:pPr>
              <w:pStyle w:val="Arkesys"/>
              <w:numPr>
                <w:ilvl w:val="0"/>
                <w:numId w:val="10"/>
              </w:numPr>
              <w:rPr>
                <w:rFonts w:ascii="Questrial" w:hAnsi="Questrial" w:cs="Questrial"/>
                <w:color w:val="242852" w:themeColor="text2"/>
              </w:rPr>
            </w:pPr>
            <w:r>
              <w:rPr>
                <w:rFonts w:ascii="Questrial" w:hAnsi="Questrial" w:cs="Questrial"/>
              </w:rPr>
              <w:t>Acquérir les notions spécifiques à l’enfant, l’adolescent et la famille.</w:t>
            </w:r>
          </w:p>
          <w:p w14:paraId="73AF5303" w14:textId="2B6B24BE" w:rsidR="00CC6234" w:rsidRDefault="004316E5" w:rsidP="004316E5">
            <w:pPr>
              <w:numPr>
                <w:ilvl w:val="0"/>
                <w:numId w:val="10"/>
              </w:numPr>
              <w:spacing w:before="100" w:beforeAutospacing="1" w:after="100" w:afterAutospacing="1" w:line="240" w:lineRule="auto"/>
              <w:jc w:val="left"/>
              <w:rPr>
                <w:rFonts w:ascii="Questrial" w:eastAsiaTheme="minorHAnsi" w:hAnsi="Questrial" w:cs="Questrial"/>
                <w:color w:val="000000" w:themeColor="text1"/>
                <w:szCs w:val="22"/>
                <w:lang w:eastAsia="en-US"/>
              </w:rPr>
            </w:pPr>
            <w:r>
              <w:rPr>
                <w:rFonts w:ascii="Questrial" w:eastAsiaTheme="minorHAnsi" w:hAnsi="Questrial" w:cs="Questrial"/>
                <w:color w:val="000000" w:themeColor="text1"/>
                <w:szCs w:val="22"/>
                <w:lang w:eastAsia="en-US"/>
              </w:rPr>
              <w:t>Accompagner et guider les parents à la compréhension de leur enfant</w:t>
            </w:r>
          </w:p>
          <w:p w14:paraId="486D68A9" w14:textId="6A27E592" w:rsidR="004316E5" w:rsidRPr="007A5653" w:rsidRDefault="004316E5" w:rsidP="004316E5">
            <w:pPr>
              <w:numPr>
                <w:ilvl w:val="0"/>
                <w:numId w:val="10"/>
              </w:numPr>
              <w:spacing w:before="100" w:beforeAutospacing="1" w:after="100" w:afterAutospacing="1" w:line="240" w:lineRule="auto"/>
              <w:jc w:val="left"/>
              <w:rPr>
                <w:rFonts w:ascii="Questrial" w:eastAsiaTheme="minorHAnsi" w:hAnsi="Questrial" w:cs="Questrial"/>
                <w:color w:val="000000" w:themeColor="text1"/>
                <w:szCs w:val="22"/>
                <w:lang w:eastAsia="en-US"/>
              </w:rPr>
            </w:pPr>
            <w:r>
              <w:rPr>
                <w:rFonts w:ascii="Questrial" w:eastAsiaTheme="minorHAnsi" w:hAnsi="Questrial" w:cs="Questrial"/>
                <w:color w:val="000000" w:themeColor="text1"/>
                <w:szCs w:val="22"/>
                <w:lang w:eastAsia="en-US"/>
              </w:rPr>
              <w:t>Acquérir les notions de figures d’attachement</w:t>
            </w:r>
          </w:p>
          <w:p w14:paraId="1E60692B" w14:textId="208105C4" w:rsidR="00CC6234" w:rsidRDefault="00CC6234" w:rsidP="00CC6234">
            <w:pPr>
              <w:pStyle w:val="Arkesys"/>
              <w:rPr>
                <w:rFonts w:ascii="Questrial" w:hAnsi="Questrial" w:cs="Questrial"/>
              </w:rPr>
            </w:pPr>
          </w:p>
          <w:p w14:paraId="10C6F7FD" w14:textId="77777777" w:rsidR="00CC6234" w:rsidRPr="00772F9A" w:rsidRDefault="00CC6234" w:rsidP="00CC6234">
            <w:pPr>
              <w:pStyle w:val="Arkesys"/>
              <w:rPr>
                <w:rFonts w:ascii="Questrial" w:hAnsi="Questrial" w:cs="Questrial"/>
              </w:rPr>
            </w:pPr>
          </w:p>
          <w:p w14:paraId="63747F81" w14:textId="77777777" w:rsidR="00772F9A" w:rsidRPr="00E70D34" w:rsidRDefault="00772F9A" w:rsidP="00772F9A">
            <w:pPr>
              <w:pStyle w:val="Arkesys"/>
            </w:pPr>
          </w:p>
          <w:p w14:paraId="28BB0758" w14:textId="77D28FDE" w:rsidR="00B161AF" w:rsidRPr="000D292F" w:rsidRDefault="00F2561F" w:rsidP="00C61216">
            <w:pPr>
              <w:pBdr>
                <w:bottom w:val="single" w:sz="6" w:space="1" w:color="auto"/>
              </w:pBdr>
              <w:jc w:val="left"/>
              <w:rPr>
                <w:rFonts w:ascii="Questrial" w:hAnsi="Questrial" w:cs="Questrial"/>
              </w:rPr>
            </w:pPr>
            <w:r w:rsidRPr="00772F9A">
              <w:rPr>
                <w:rFonts w:ascii="Questrial" w:hAnsi="Questrial" w:cs="Questrial"/>
                <w:b/>
                <w:bCs/>
              </w:rPr>
              <w:t>Durée </w:t>
            </w:r>
            <w:r w:rsidRPr="00772F9A">
              <w:rPr>
                <w:rFonts w:ascii="Questrial" w:hAnsi="Questrial" w:cs="Questrial"/>
              </w:rPr>
              <w:t xml:space="preserve">: </w:t>
            </w:r>
            <w:r w:rsidR="003468E9" w:rsidRPr="00772F9A">
              <w:rPr>
                <w:rFonts w:ascii="Questrial" w:hAnsi="Questrial" w:cs="Questrial"/>
              </w:rPr>
              <w:t xml:space="preserve">21 </w:t>
            </w:r>
            <w:r w:rsidRPr="00772F9A">
              <w:rPr>
                <w:rFonts w:ascii="Questrial" w:hAnsi="Questrial" w:cs="Questrial"/>
              </w:rPr>
              <w:t xml:space="preserve">heures de formation soit </w:t>
            </w:r>
            <w:r w:rsidR="003468E9" w:rsidRPr="00772F9A">
              <w:rPr>
                <w:rFonts w:ascii="Questrial" w:hAnsi="Questrial" w:cs="Questrial"/>
              </w:rPr>
              <w:t>3</w:t>
            </w:r>
            <w:r w:rsidR="00DA4BF2" w:rsidRPr="00772F9A">
              <w:rPr>
                <w:rFonts w:ascii="Questrial" w:hAnsi="Questrial" w:cs="Questrial"/>
              </w:rPr>
              <w:t xml:space="preserve"> </w:t>
            </w:r>
            <w:r w:rsidRPr="00772F9A">
              <w:rPr>
                <w:rFonts w:ascii="Questrial" w:hAnsi="Questrial" w:cs="Questrial"/>
              </w:rPr>
              <w:t>jour</w:t>
            </w:r>
            <w:r w:rsidR="003468E9" w:rsidRPr="00772F9A">
              <w:rPr>
                <w:rFonts w:ascii="Questrial" w:hAnsi="Questrial" w:cs="Questrial"/>
              </w:rPr>
              <w:t>s.</w:t>
            </w:r>
            <w:r w:rsidR="009439CC" w:rsidRPr="00772F9A">
              <w:rPr>
                <w:rFonts w:ascii="Questrial" w:hAnsi="Questrial" w:cs="Questrial"/>
              </w:rPr>
              <w:t xml:space="preserve"> </w:t>
            </w:r>
          </w:p>
          <w:p w14:paraId="4C739AD3" w14:textId="0F4869BB" w:rsidR="00CC6234" w:rsidRPr="00CC6234" w:rsidRDefault="00D97977" w:rsidP="00CC6234">
            <w:pPr>
              <w:pStyle w:val="Titre2"/>
              <w:jc w:val="left"/>
              <w:rPr>
                <w:rFonts w:ascii="Questrial" w:hAnsi="Questrial" w:cs="Questrial"/>
                <w:noProof/>
                <w:color w:val="9A774C"/>
                <w:sz w:val="24"/>
                <w:szCs w:val="24"/>
              </w:rPr>
            </w:pPr>
            <w:r w:rsidRPr="000D292F">
              <w:rPr>
                <w:rFonts w:ascii="Questrial" w:hAnsi="Questrial" w:cs="Questrial"/>
                <w:noProof/>
                <w:color w:val="9A774C"/>
                <w:sz w:val="24"/>
                <w:szCs w:val="24"/>
              </w:rPr>
              <w:t>Objectifs pédagogiques de la formation</w:t>
            </w:r>
          </w:p>
          <w:p w14:paraId="4A1EC221" w14:textId="05CA4890" w:rsidR="004316E5" w:rsidRPr="004316E5" w:rsidRDefault="00284A8D" w:rsidP="004316E5">
            <w:pPr>
              <w:pStyle w:val="Paragraphedeliste"/>
              <w:numPr>
                <w:ilvl w:val="0"/>
                <w:numId w:val="10"/>
              </w:numPr>
              <w:rPr>
                <w:rFonts w:ascii="Questrial" w:hAnsi="Questrial" w:cs="Questrial"/>
              </w:rPr>
            </w:pPr>
            <w:r>
              <w:rPr>
                <w:rFonts w:ascii="Questrial" w:hAnsi="Questrial" w:cs="Questrial"/>
              </w:rPr>
              <w:t>Identifier les 4 types d’attachements</w:t>
            </w:r>
          </w:p>
          <w:p w14:paraId="540AFCE4" w14:textId="1C99E783" w:rsidR="004316E5" w:rsidRDefault="00284A8D" w:rsidP="004316E5">
            <w:pPr>
              <w:pStyle w:val="Paragraphedeliste"/>
              <w:numPr>
                <w:ilvl w:val="0"/>
                <w:numId w:val="10"/>
              </w:numPr>
              <w:rPr>
                <w:color w:val="222222"/>
                <w:highlight w:val="white"/>
              </w:rPr>
            </w:pPr>
            <w:r>
              <w:rPr>
                <w:rFonts w:ascii="Questrial" w:hAnsi="Questrial" w:cs="Questrial"/>
              </w:rPr>
              <w:t>Comprendre la théorie de l’attachement</w:t>
            </w:r>
            <w:r w:rsidR="004316E5">
              <w:rPr>
                <w:rFonts w:ascii="Questrial" w:eastAsia="Questrial" w:hAnsi="Questrial" w:cs="Questrial"/>
                <w:color w:val="222222"/>
                <w:sz w:val="22"/>
                <w:szCs w:val="22"/>
                <w:highlight w:val="white"/>
              </w:rPr>
              <w:t>.</w:t>
            </w:r>
          </w:p>
          <w:p w14:paraId="10779418" w14:textId="11F7B798" w:rsidR="00CC6234" w:rsidRPr="00CC6234" w:rsidRDefault="00284A8D" w:rsidP="004316E5">
            <w:pPr>
              <w:pStyle w:val="Paragraphedeliste"/>
              <w:numPr>
                <w:ilvl w:val="0"/>
                <w:numId w:val="10"/>
              </w:numPr>
              <w:rPr>
                <w:rFonts w:ascii="Questrial" w:hAnsi="Questrial" w:cs="Questrial"/>
              </w:rPr>
            </w:pPr>
            <w:r>
              <w:rPr>
                <w:rFonts w:ascii="Questrial" w:hAnsi="Questrial" w:cs="Questrial"/>
              </w:rPr>
              <w:t>Savoir identifier la figure d’attachement primaire et secondaire</w:t>
            </w:r>
          </w:p>
          <w:p w14:paraId="38CFBFF9" w14:textId="680CD1E5" w:rsidR="00CC6234" w:rsidRDefault="00CC6234" w:rsidP="004316E5">
            <w:pPr>
              <w:pStyle w:val="Paragraphedeliste"/>
              <w:numPr>
                <w:ilvl w:val="0"/>
                <w:numId w:val="10"/>
              </w:numPr>
              <w:rPr>
                <w:rFonts w:ascii="Questrial" w:hAnsi="Questrial" w:cs="Questrial"/>
              </w:rPr>
            </w:pPr>
            <w:r>
              <w:rPr>
                <w:rFonts w:ascii="Questrial" w:hAnsi="Questrial" w:cs="Questrial"/>
              </w:rPr>
              <w:t>L’intégrer dans un accompagnement</w:t>
            </w:r>
          </w:p>
          <w:p w14:paraId="4EDD296A" w14:textId="77EB1398" w:rsidR="00CC6234" w:rsidRDefault="00CC6234" w:rsidP="00CC6234">
            <w:pPr>
              <w:pStyle w:val="Paragraphedeliste"/>
              <w:rPr>
                <w:rFonts w:ascii="Questrial" w:hAnsi="Questrial" w:cs="Questrial"/>
              </w:rPr>
            </w:pPr>
          </w:p>
          <w:p w14:paraId="105BABCD" w14:textId="27DA9B6F" w:rsidR="00CC6234" w:rsidRDefault="00CC6234" w:rsidP="00CC6234">
            <w:pPr>
              <w:pStyle w:val="Paragraphedeliste"/>
              <w:rPr>
                <w:rFonts w:ascii="Questrial" w:hAnsi="Questrial" w:cs="Questrial"/>
              </w:rPr>
            </w:pPr>
          </w:p>
          <w:p w14:paraId="0889C180" w14:textId="27D10C9D" w:rsidR="00CC6234" w:rsidRDefault="00CC6234" w:rsidP="00CC6234">
            <w:pPr>
              <w:pStyle w:val="Paragraphedeliste"/>
              <w:rPr>
                <w:rFonts w:ascii="Questrial" w:hAnsi="Questrial" w:cs="Questrial"/>
              </w:rPr>
            </w:pPr>
          </w:p>
          <w:p w14:paraId="19DDB6F5" w14:textId="69C09943" w:rsidR="00CC6234" w:rsidRDefault="00CC6234" w:rsidP="00CC6234">
            <w:pPr>
              <w:pStyle w:val="Paragraphedeliste"/>
              <w:rPr>
                <w:rFonts w:ascii="Questrial" w:hAnsi="Questrial" w:cs="Questrial"/>
              </w:rPr>
            </w:pPr>
          </w:p>
          <w:p w14:paraId="1CC48B64" w14:textId="3B242BF5" w:rsidR="00CC6234" w:rsidRDefault="00CC6234" w:rsidP="00CC6234">
            <w:pPr>
              <w:pStyle w:val="Paragraphedeliste"/>
              <w:rPr>
                <w:rFonts w:ascii="Questrial" w:hAnsi="Questrial" w:cs="Questrial"/>
              </w:rPr>
            </w:pPr>
          </w:p>
          <w:p w14:paraId="75B72B6B" w14:textId="0F09AAC6" w:rsidR="00CC6234" w:rsidRDefault="00CC6234" w:rsidP="00CC6234">
            <w:pPr>
              <w:pStyle w:val="Paragraphedeliste"/>
              <w:rPr>
                <w:rFonts w:ascii="Questrial" w:hAnsi="Questrial" w:cs="Questrial"/>
              </w:rPr>
            </w:pPr>
          </w:p>
          <w:p w14:paraId="00E92DFF" w14:textId="0C964EBB" w:rsidR="00CC6234" w:rsidRDefault="00CC6234" w:rsidP="00CC6234">
            <w:pPr>
              <w:pStyle w:val="Paragraphedeliste"/>
              <w:rPr>
                <w:rFonts w:ascii="Questrial" w:hAnsi="Questrial" w:cs="Questrial"/>
              </w:rPr>
            </w:pPr>
          </w:p>
          <w:p w14:paraId="7D570D29" w14:textId="0FA0D033" w:rsidR="00CC6234" w:rsidRDefault="00CC6234" w:rsidP="00CC6234">
            <w:pPr>
              <w:pStyle w:val="Paragraphedeliste"/>
              <w:rPr>
                <w:rFonts w:ascii="Questrial" w:hAnsi="Questrial" w:cs="Questrial"/>
              </w:rPr>
            </w:pPr>
          </w:p>
          <w:p w14:paraId="275FFEC8" w14:textId="28BE18B9" w:rsidR="00CC6234" w:rsidRDefault="00CC6234" w:rsidP="00CC6234">
            <w:pPr>
              <w:pStyle w:val="Paragraphedeliste"/>
              <w:rPr>
                <w:rFonts w:ascii="Questrial" w:hAnsi="Questrial" w:cs="Questrial"/>
              </w:rPr>
            </w:pPr>
          </w:p>
          <w:p w14:paraId="1FC7316C" w14:textId="37BFC943" w:rsidR="00CC6234" w:rsidRDefault="00CC6234" w:rsidP="00CC6234">
            <w:pPr>
              <w:pStyle w:val="Paragraphedeliste"/>
              <w:rPr>
                <w:rFonts w:ascii="Questrial" w:hAnsi="Questrial" w:cs="Questrial"/>
              </w:rPr>
            </w:pPr>
          </w:p>
          <w:p w14:paraId="5398DEB0" w14:textId="77677141" w:rsidR="00CC6234" w:rsidRDefault="00CC6234" w:rsidP="00CC6234">
            <w:pPr>
              <w:pStyle w:val="Paragraphedeliste"/>
              <w:rPr>
                <w:rFonts w:ascii="Questrial" w:hAnsi="Questrial" w:cs="Questrial"/>
              </w:rPr>
            </w:pPr>
          </w:p>
          <w:p w14:paraId="5670B2B0" w14:textId="3C83EF51" w:rsidR="008419DB" w:rsidRDefault="008419DB" w:rsidP="00CC6234">
            <w:pPr>
              <w:pStyle w:val="Paragraphedeliste"/>
              <w:rPr>
                <w:rFonts w:ascii="Questrial" w:hAnsi="Questrial" w:cs="Questrial"/>
              </w:rPr>
            </w:pPr>
          </w:p>
          <w:p w14:paraId="2C80C70D" w14:textId="63610248" w:rsidR="008419DB" w:rsidRDefault="008419DB" w:rsidP="00CC6234">
            <w:pPr>
              <w:pStyle w:val="Paragraphedeliste"/>
              <w:rPr>
                <w:rFonts w:ascii="Questrial" w:hAnsi="Questrial" w:cs="Questrial"/>
              </w:rPr>
            </w:pPr>
          </w:p>
          <w:p w14:paraId="1BA165B7" w14:textId="19C7E3FE" w:rsidR="008419DB" w:rsidRDefault="008419DB" w:rsidP="00CC6234">
            <w:pPr>
              <w:pStyle w:val="Paragraphedeliste"/>
              <w:rPr>
                <w:rFonts w:ascii="Questrial" w:hAnsi="Questrial" w:cs="Questrial"/>
              </w:rPr>
            </w:pPr>
          </w:p>
          <w:p w14:paraId="248237D4" w14:textId="77777777" w:rsidR="008419DB" w:rsidRDefault="008419DB" w:rsidP="00CC6234">
            <w:pPr>
              <w:pStyle w:val="Paragraphedeliste"/>
              <w:rPr>
                <w:rFonts w:ascii="Questrial" w:hAnsi="Questrial" w:cs="Questrial"/>
              </w:rPr>
            </w:pPr>
          </w:p>
          <w:p w14:paraId="6DDAAF4C" w14:textId="77777777" w:rsidR="00CC6234" w:rsidRPr="00CC6234" w:rsidRDefault="00CC6234" w:rsidP="00CC6234">
            <w:pPr>
              <w:pStyle w:val="Paragraphedeliste"/>
              <w:rPr>
                <w:rFonts w:ascii="Questrial" w:hAnsi="Questrial" w:cs="Questrial"/>
              </w:rPr>
            </w:pPr>
          </w:p>
          <w:p w14:paraId="6DFA4BE3" w14:textId="77777777" w:rsidR="008419DB" w:rsidRDefault="008419DB" w:rsidP="006048F7">
            <w:pPr>
              <w:pStyle w:val="Arkesys"/>
              <w:pBdr>
                <w:bottom w:val="single" w:sz="6" w:space="1" w:color="auto"/>
              </w:pBdr>
              <w:rPr>
                <w:rFonts w:ascii="Questrial" w:hAnsi="Questrial" w:cs="Questrial"/>
                <w:caps/>
                <w:noProof/>
                <w:color w:val="9A774C"/>
                <w:sz w:val="22"/>
              </w:rPr>
            </w:pPr>
          </w:p>
          <w:p w14:paraId="6766AE5D" w14:textId="32A48E77" w:rsidR="009F6B3B" w:rsidRPr="000D292F" w:rsidRDefault="009F6B3B" w:rsidP="006048F7">
            <w:pPr>
              <w:pStyle w:val="Arkesys"/>
              <w:pBdr>
                <w:bottom w:val="single" w:sz="6" w:space="1" w:color="auto"/>
              </w:pBdr>
              <w:rPr>
                <w:rFonts w:ascii="Questrial" w:hAnsi="Questrial" w:cs="Questrial"/>
                <w:caps/>
                <w:noProof/>
                <w:color w:val="9A774C"/>
                <w:sz w:val="22"/>
              </w:rPr>
            </w:pPr>
            <w:r w:rsidRPr="000D292F">
              <w:rPr>
                <w:rFonts w:ascii="Questrial" w:hAnsi="Questrial" w:cs="Questrial"/>
                <w:caps/>
                <w:noProof/>
                <w:color w:val="9A774C"/>
                <w:sz w:val="22"/>
              </w:rPr>
              <w:t>Déroulement de la formation</w:t>
            </w:r>
          </w:p>
          <w:p w14:paraId="38AA501E" w14:textId="77777777" w:rsidR="00BE1851" w:rsidRDefault="00BE1851" w:rsidP="0057776F">
            <w:pPr>
              <w:pStyle w:val="Arkesys"/>
              <w:rPr>
                <w:rFonts w:ascii="Questrial" w:hAnsi="Questrial" w:cs="Questrial"/>
                <w:b/>
                <w:bCs/>
              </w:rPr>
            </w:pPr>
          </w:p>
          <w:p w14:paraId="0D1BB02F" w14:textId="13016C74" w:rsidR="0057776F" w:rsidRPr="00782236" w:rsidRDefault="0057776F" w:rsidP="0057776F">
            <w:pPr>
              <w:pStyle w:val="Arkesys"/>
              <w:rPr>
                <w:rFonts w:ascii="Questrial" w:hAnsi="Questrial" w:cs="Questrial"/>
                <w:b/>
                <w:bCs/>
              </w:rPr>
            </w:pPr>
            <w:r w:rsidRPr="00782236">
              <w:rPr>
                <w:rFonts w:ascii="Questrial" w:hAnsi="Questrial" w:cs="Questrial"/>
                <w:b/>
                <w:bCs/>
              </w:rPr>
              <w:t>Partie 1 – L’attachement dans l’enfance</w:t>
            </w:r>
          </w:p>
          <w:p w14:paraId="7A42A1F5" w14:textId="77777777" w:rsidR="0057776F" w:rsidRPr="00782236" w:rsidRDefault="0057776F" w:rsidP="0057776F">
            <w:pPr>
              <w:pStyle w:val="Arkesys"/>
              <w:rPr>
                <w:rFonts w:ascii="Questrial" w:hAnsi="Questrial" w:cs="Questrial"/>
              </w:rPr>
            </w:pPr>
            <w:r w:rsidRPr="00782236">
              <w:rPr>
                <w:rFonts w:ascii="Questrial" w:hAnsi="Questrial" w:cs="Questrial"/>
              </w:rPr>
              <w:t>Histoire de la théorie de l’attachement</w:t>
            </w:r>
          </w:p>
          <w:p w14:paraId="694C3E9E" w14:textId="77777777" w:rsidR="0057776F" w:rsidRPr="00782236" w:rsidRDefault="0057776F" w:rsidP="0057776F">
            <w:pPr>
              <w:pStyle w:val="Arkesys"/>
              <w:rPr>
                <w:rFonts w:ascii="Questrial" w:hAnsi="Questrial" w:cs="Questrial"/>
              </w:rPr>
            </w:pPr>
            <w:r w:rsidRPr="00782236">
              <w:rPr>
                <w:rFonts w:ascii="Questrial" w:hAnsi="Questrial" w:cs="Questrial"/>
              </w:rPr>
              <w:t xml:space="preserve">Eléments fondamentaux de la théorie de l'attachement (Le concept de base de sécurité, le </w:t>
            </w:r>
            <w:proofErr w:type="spellStart"/>
            <w:r w:rsidRPr="00782236">
              <w:rPr>
                <w:rFonts w:ascii="Questrial" w:hAnsi="Questrial" w:cs="Questrial"/>
              </w:rPr>
              <w:t>caregiving</w:t>
            </w:r>
            <w:proofErr w:type="spellEnd"/>
            <w:r w:rsidRPr="00782236">
              <w:rPr>
                <w:rFonts w:ascii="Questrial" w:hAnsi="Questrial" w:cs="Questrial"/>
              </w:rPr>
              <w:t xml:space="preserve">, les différentes figures d'attachement, les modèles internes opérants, les types d’attachement, …) </w:t>
            </w:r>
          </w:p>
          <w:p w14:paraId="2D0B351A" w14:textId="77777777" w:rsidR="0057776F" w:rsidRPr="00782236" w:rsidRDefault="0057776F" w:rsidP="0057776F">
            <w:pPr>
              <w:pStyle w:val="Arkesys"/>
              <w:rPr>
                <w:rFonts w:ascii="Questrial" w:hAnsi="Questrial" w:cs="Questrial"/>
                <w:b/>
                <w:bCs/>
              </w:rPr>
            </w:pPr>
            <w:bookmarkStart w:id="1" w:name="_gjdgxs" w:colFirst="0" w:colLast="0"/>
            <w:bookmarkEnd w:id="1"/>
            <w:r w:rsidRPr="00782236">
              <w:rPr>
                <w:rFonts w:ascii="Questrial" w:hAnsi="Questrial" w:cs="Questrial"/>
                <w:b/>
                <w:bCs/>
              </w:rPr>
              <w:t xml:space="preserve">Partie 2 – L’évolution de l’attachement </w:t>
            </w:r>
          </w:p>
          <w:p w14:paraId="2200EA08" w14:textId="77777777" w:rsidR="0057776F" w:rsidRPr="00782236" w:rsidRDefault="0057776F" w:rsidP="0057776F">
            <w:pPr>
              <w:pStyle w:val="Arkesys"/>
              <w:pBdr>
                <w:top w:val="nil"/>
                <w:left w:val="nil"/>
                <w:bottom w:val="nil"/>
                <w:right w:val="nil"/>
                <w:between w:val="nil"/>
              </w:pBdr>
              <w:rPr>
                <w:rFonts w:ascii="Questrial" w:hAnsi="Questrial" w:cs="Questrial"/>
              </w:rPr>
            </w:pPr>
            <w:r w:rsidRPr="00782236">
              <w:rPr>
                <w:rFonts w:ascii="Questrial" w:hAnsi="Questrial" w:cs="Questrial"/>
              </w:rPr>
              <w:t>L’enfant et les liens d’attachement entre 5 et 10 ans</w:t>
            </w:r>
          </w:p>
          <w:p w14:paraId="181F089B" w14:textId="77777777" w:rsidR="0057776F" w:rsidRPr="00782236" w:rsidRDefault="0057776F" w:rsidP="0057776F">
            <w:pPr>
              <w:pStyle w:val="Arkesys"/>
              <w:pBdr>
                <w:top w:val="nil"/>
                <w:left w:val="nil"/>
                <w:bottom w:val="nil"/>
                <w:right w:val="nil"/>
                <w:between w:val="nil"/>
              </w:pBdr>
              <w:rPr>
                <w:rFonts w:ascii="Questrial" w:hAnsi="Questrial" w:cs="Questrial"/>
              </w:rPr>
            </w:pPr>
            <w:r w:rsidRPr="00782236">
              <w:rPr>
                <w:rFonts w:ascii="Questrial" w:hAnsi="Questrial" w:cs="Questrial"/>
              </w:rPr>
              <w:t>L’attachement à l’adolescence</w:t>
            </w:r>
          </w:p>
          <w:p w14:paraId="7999D1A9" w14:textId="77777777" w:rsidR="0057776F" w:rsidRPr="00782236" w:rsidRDefault="0057776F" w:rsidP="0057776F">
            <w:pPr>
              <w:pStyle w:val="Arkesys"/>
              <w:pBdr>
                <w:top w:val="nil"/>
                <w:left w:val="nil"/>
                <w:bottom w:val="nil"/>
                <w:right w:val="nil"/>
                <w:between w:val="nil"/>
              </w:pBdr>
              <w:rPr>
                <w:rFonts w:ascii="Questrial" w:hAnsi="Questrial" w:cs="Questrial"/>
              </w:rPr>
            </w:pPr>
            <w:r w:rsidRPr="00782236">
              <w:rPr>
                <w:rFonts w:ascii="Questrial" w:hAnsi="Questrial" w:cs="Questrial"/>
              </w:rPr>
              <w:t>L’attachement dans la famille</w:t>
            </w:r>
          </w:p>
          <w:p w14:paraId="1D0D38CF" w14:textId="77777777" w:rsidR="0057776F" w:rsidRPr="00782236" w:rsidRDefault="0057776F" w:rsidP="0057776F">
            <w:pPr>
              <w:pStyle w:val="Arkesys"/>
              <w:pBdr>
                <w:top w:val="nil"/>
                <w:left w:val="nil"/>
                <w:bottom w:val="nil"/>
                <w:right w:val="nil"/>
                <w:between w:val="nil"/>
              </w:pBdr>
              <w:rPr>
                <w:rFonts w:ascii="Questrial" w:hAnsi="Questrial" w:cs="Questrial"/>
              </w:rPr>
            </w:pPr>
            <w:r w:rsidRPr="00782236">
              <w:rPr>
                <w:rFonts w:ascii="Questrial" w:hAnsi="Questrial" w:cs="Questrial"/>
              </w:rPr>
              <w:t>L’attachement à l’âge adulte</w:t>
            </w:r>
          </w:p>
          <w:p w14:paraId="1F490CC8" w14:textId="77777777" w:rsidR="0057776F" w:rsidRPr="00782236" w:rsidRDefault="0057776F" w:rsidP="0057776F">
            <w:pPr>
              <w:pStyle w:val="Arkesys"/>
              <w:rPr>
                <w:rFonts w:ascii="Questrial" w:hAnsi="Questrial" w:cs="Questrial"/>
                <w:b/>
                <w:bCs/>
              </w:rPr>
            </w:pPr>
            <w:r w:rsidRPr="00782236">
              <w:rPr>
                <w:rFonts w:ascii="Questrial" w:hAnsi="Questrial" w:cs="Questrial"/>
                <w:b/>
                <w:bCs/>
              </w:rPr>
              <w:t xml:space="preserve">Partie 3 - Evaluation des connaissances théoriques </w:t>
            </w:r>
          </w:p>
          <w:p w14:paraId="37E1FF7F" w14:textId="634EC70D" w:rsidR="00B47D59" w:rsidRDefault="00B47D59" w:rsidP="00B47D59">
            <w:pPr>
              <w:pStyle w:val="Arkesys"/>
              <w:rPr>
                <w:b/>
                <w:bCs/>
              </w:rPr>
            </w:pPr>
          </w:p>
          <w:p w14:paraId="6283EE8F" w14:textId="62963015" w:rsidR="006048F7" w:rsidRPr="004A159A" w:rsidRDefault="00B47D59" w:rsidP="006048F7">
            <w:pPr>
              <w:pStyle w:val="Arkesys"/>
              <w:rPr>
                <w:sz w:val="24"/>
                <w:szCs w:val="24"/>
                <w:u w:val="single"/>
              </w:rPr>
            </w:pPr>
            <w:r w:rsidRPr="00B47D59">
              <w:rPr>
                <w:b/>
                <w:bCs/>
                <w:noProof/>
              </w:rPr>
              <mc:AlternateContent>
                <mc:Choice Requires="wps">
                  <w:drawing>
                    <wp:anchor distT="0" distB="0" distL="114300" distR="114300" simplePos="0" relativeHeight="251668480" behindDoc="0" locked="0" layoutInCell="1" allowOverlap="1" wp14:anchorId="50311F69" wp14:editId="1DC85FDE">
                      <wp:simplePos x="0" y="0"/>
                      <wp:positionH relativeFrom="column">
                        <wp:posOffset>3124835</wp:posOffset>
                      </wp:positionH>
                      <wp:positionV relativeFrom="paragraph">
                        <wp:posOffset>107315</wp:posOffset>
                      </wp:positionV>
                      <wp:extent cx="1287236" cy="1100587"/>
                      <wp:effectExtent l="19050" t="0" r="46355" b="23495"/>
                      <wp:wrapNone/>
                      <wp:docPr id="8" name="Hexagone 77"/>
                      <wp:cNvGraphicFramePr/>
                      <a:graphic xmlns:a="http://schemas.openxmlformats.org/drawingml/2006/main">
                        <a:graphicData uri="http://schemas.microsoft.com/office/word/2010/wordprocessingShape">
                          <wps:wsp>
                            <wps:cNvSpPr/>
                            <wps:spPr>
                              <a:xfrm rot="10800000">
                                <a:off x="0" y="0"/>
                                <a:ext cx="1287236" cy="1100587"/>
                              </a:xfrm>
                              <a:prstGeom prst="hexag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96B50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e 77" o:spid="_x0000_s1026" type="#_x0000_t9" style="position:absolute;margin-left:246.05pt;margin-top:8.45pt;width:101.35pt;height:86.65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" adj="4617" filled="f" strokecolor="black [3213]" strokeweight="1pt"/>
                  </w:pict>
                </mc:Fallback>
              </mc:AlternateContent>
            </w:r>
            <w:r w:rsidRPr="00B47D59">
              <w:rPr>
                <w:b/>
                <w:bCs/>
                <w:noProof/>
              </w:rPr>
              <mc:AlternateContent>
                <mc:Choice Requires="wps">
                  <w:drawing>
                    <wp:anchor distT="0" distB="0" distL="114300" distR="114300" simplePos="0" relativeHeight="251666432" behindDoc="0" locked="0" layoutInCell="1" allowOverlap="1" wp14:anchorId="2777EFBD" wp14:editId="473D36C1">
                      <wp:simplePos x="0" y="0"/>
                      <wp:positionH relativeFrom="column">
                        <wp:posOffset>3927475</wp:posOffset>
                      </wp:positionH>
                      <wp:positionV relativeFrom="paragraph">
                        <wp:posOffset>37465</wp:posOffset>
                      </wp:positionV>
                      <wp:extent cx="862330" cy="813435"/>
                      <wp:effectExtent l="0" t="0" r="0" b="5715"/>
                      <wp:wrapNone/>
                      <wp:docPr id="7" name="Hexagone 76"/>
                      <wp:cNvGraphicFramePr/>
                      <a:graphic xmlns:a="http://schemas.openxmlformats.org/drawingml/2006/main">
                        <a:graphicData uri="http://schemas.microsoft.com/office/word/2010/wordprocessingShape">
                          <wps:wsp>
                            <wps:cNvSpPr/>
                            <wps:spPr>
                              <a:xfrm rot="10800000">
                                <a:off x="0" y="0"/>
                                <a:ext cx="862330" cy="813435"/>
                              </a:xfrm>
                              <a:prstGeom prst="hexagon">
                                <a:avLst/>
                              </a:prstGeom>
                              <a:solidFill>
                                <a:srgbClr val="9A774C">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33C379" id="Hexagone 76" o:spid="_x0000_s1026" type="#_x0000_t9" style="position:absolute;margin-left:309.25pt;margin-top:2.95pt;width:67.9pt;height:64.0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" adj="5094" fillcolor="#9a774c" stroked="f" strokeweight="1pt">
                      <v:fill opacity="32896f"/>
                    </v:shape>
                  </w:pict>
                </mc:Fallback>
              </mc:AlternateContent>
            </w:r>
          </w:p>
          <w:p w14:paraId="7ECA39E7" w14:textId="6ECC0FC4" w:rsidR="00F46D44" w:rsidRPr="000D292F" w:rsidRDefault="00F46D44" w:rsidP="00637395">
            <w:pPr>
              <w:jc w:val="left"/>
              <w:rPr>
                <w:rFonts w:ascii="Questrial" w:hAnsi="Questrial" w:cs="Questrial"/>
                <w:noProof/>
                <w:sz w:val="24"/>
                <w:szCs w:val="24"/>
              </w:rPr>
            </w:pPr>
          </w:p>
          <w:p w14:paraId="696B939F" w14:textId="1DB2D72A" w:rsidR="00CA1099" w:rsidRPr="000D292F" w:rsidRDefault="009740C9" w:rsidP="00637395">
            <w:pPr>
              <w:pStyle w:val="Arkesys"/>
              <w:rPr>
                <w:rFonts w:ascii="Questrial" w:hAnsi="Questrial" w:cs="Questrial"/>
                <w:sz w:val="24"/>
                <w:szCs w:val="24"/>
              </w:rPr>
            </w:pPr>
            <w:r w:rsidRPr="000D292F">
              <w:rPr>
                <w:rFonts w:ascii="Questrial" w:hAnsi="Questrial" w:cs="Questrial"/>
                <w:noProof/>
                <w:sz w:val="24"/>
                <w:szCs w:val="24"/>
              </w:rPr>
              <w:t xml:space="preserve">Pour vous </w:t>
            </w:r>
            <w:r w:rsidR="00E34B61" w:rsidRPr="000D292F">
              <w:rPr>
                <w:rFonts w:ascii="Questrial" w:hAnsi="Questrial" w:cs="Questrial"/>
                <w:noProof/>
                <w:sz w:val="24"/>
                <w:szCs w:val="24"/>
              </w:rPr>
              <w:t>inscrire :</w:t>
            </w:r>
            <w:r w:rsidRPr="000D292F">
              <w:rPr>
                <w:rFonts w:ascii="Questrial" w:hAnsi="Questrial" w:cs="Questrial"/>
                <w:sz w:val="24"/>
                <w:szCs w:val="24"/>
              </w:rPr>
              <w:t xml:space="preserve"> </w:t>
            </w:r>
          </w:p>
          <w:p w14:paraId="5F0B3784" w14:textId="689CF24D" w:rsidR="00CA1099" w:rsidRPr="000D292F" w:rsidRDefault="00CA1099" w:rsidP="00637395">
            <w:pPr>
              <w:pStyle w:val="Arkesys"/>
              <w:rPr>
                <w:rFonts w:ascii="Questrial" w:hAnsi="Questrial" w:cs="Questrial"/>
                <w:sz w:val="24"/>
                <w:szCs w:val="24"/>
              </w:rPr>
            </w:pPr>
            <w:r w:rsidRPr="000D292F">
              <w:rPr>
                <w:rFonts w:ascii="Questrial" w:hAnsi="Questrial" w:cs="Questrial"/>
                <w:sz w:val="24"/>
                <w:szCs w:val="24"/>
              </w:rPr>
              <w:t>Contact – 04.91.19.18.83</w:t>
            </w:r>
          </w:p>
          <w:p w14:paraId="4C5DAD5A" w14:textId="51193006" w:rsidR="00CA1099" w:rsidRDefault="00000000" w:rsidP="00637395">
            <w:pPr>
              <w:pStyle w:val="Arkesys"/>
              <w:rPr>
                <w:rFonts w:ascii="Questrial" w:hAnsi="Questrial" w:cs="Questrial"/>
                <w:sz w:val="24"/>
                <w:szCs w:val="24"/>
              </w:rPr>
            </w:pPr>
            <w:hyperlink r:id="rId12" w:history="1">
              <w:r w:rsidR="009439CC" w:rsidRPr="00197B2B">
                <w:rPr>
                  <w:rStyle w:val="Lienhypertexte"/>
                  <w:rFonts w:ascii="Questrial" w:hAnsi="Questrial" w:cs="Questrial"/>
                  <w:sz w:val="24"/>
                  <w:szCs w:val="24"/>
                </w:rPr>
                <w:t>contact@lamaisondecoleen.fr</w:t>
              </w:r>
            </w:hyperlink>
          </w:p>
          <w:p w14:paraId="6120DF63" w14:textId="3CEA112A" w:rsidR="009439CC" w:rsidRDefault="009439CC" w:rsidP="00637395">
            <w:pPr>
              <w:pStyle w:val="Arkesys"/>
              <w:rPr>
                <w:rFonts w:ascii="Questrial" w:hAnsi="Questrial" w:cs="Questrial"/>
                <w:sz w:val="24"/>
                <w:szCs w:val="24"/>
              </w:rPr>
            </w:pPr>
          </w:p>
          <w:p w14:paraId="7AA145CE" w14:textId="17FFEFF7" w:rsidR="006048F7" w:rsidRDefault="006048F7" w:rsidP="00637395">
            <w:pPr>
              <w:pStyle w:val="Arkesys"/>
              <w:rPr>
                <w:rFonts w:ascii="Questrial" w:hAnsi="Questrial" w:cs="Questrial"/>
                <w:sz w:val="24"/>
                <w:szCs w:val="24"/>
              </w:rPr>
            </w:pPr>
          </w:p>
          <w:p w14:paraId="50A5A195" w14:textId="77777777" w:rsidR="006048F7" w:rsidRDefault="006048F7" w:rsidP="00637395">
            <w:pPr>
              <w:pStyle w:val="Arkesys"/>
              <w:rPr>
                <w:rFonts w:ascii="Questrial" w:hAnsi="Questrial" w:cs="Questrial"/>
                <w:sz w:val="24"/>
                <w:szCs w:val="24"/>
              </w:rPr>
            </w:pPr>
          </w:p>
          <w:p w14:paraId="5020F862" w14:textId="77777777" w:rsidR="00772F9A" w:rsidRPr="006048F7" w:rsidRDefault="009439CC" w:rsidP="00772F9A">
            <w:pPr>
              <w:pStyle w:val="font8"/>
              <w:spacing w:before="0" w:beforeAutospacing="0" w:after="0" w:afterAutospacing="0"/>
              <w:textAlignment w:val="baseline"/>
              <w:rPr>
                <w:rFonts w:ascii="Questrial" w:eastAsiaTheme="minorEastAsia" w:hAnsi="Questrial" w:cs="Questrial"/>
                <w:sz w:val="20"/>
                <w:szCs w:val="20"/>
                <w:lang w:eastAsia="ja-JP"/>
              </w:rPr>
            </w:pPr>
            <w:r w:rsidRPr="006048F7">
              <w:rPr>
                <w:rFonts w:ascii="Questrial" w:hAnsi="Questrial" w:cs="Questrial"/>
                <w:sz w:val="20"/>
                <w:szCs w:val="20"/>
              </w:rPr>
              <w:t>Modalités et délais d’accès</w:t>
            </w:r>
            <w:r w:rsidR="00E04947" w:rsidRPr="006048F7">
              <w:rPr>
                <w:rFonts w:ascii="Questrial" w:hAnsi="Questrial" w:cs="Questrial"/>
                <w:sz w:val="20"/>
                <w:szCs w:val="20"/>
              </w:rPr>
              <w:t> :</w:t>
            </w:r>
            <w:r w:rsidR="00772F9A" w:rsidRPr="006048F7">
              <w:rPr>
                <w:rFonts w:ascii="Questrial" w:eastAsiaTheme="minorEastAsia" w:hAnsi="Questrial" w:cs="Questrial"/>
                <w:sz w:val="20"/>
                <w:szCs w:val="20"/>
                <w:lang w:eastAsia="ja-JP"/>
              </w:rPr>
              <w:t xml:space="preserve"> </w:t>
            </w:r>
          </w:p>
          <w:p w14:paraId="429A38A4" w14:textId="7088EE0A" w:rsidR="00772F9A" w:rsidRPr="006048F7" w:rsidRDefault="00772F9A" w:rsidP="00772F9A">
            <w:pPr>
              <w:pStyle w:val="font8"/>
              <w:spacing w:before="0" w:beforeAutospacing="0" w:after="0" w:afterAutospacing="0"/>
              <w:textAlignment w:val="baseline"/>
              <w:rPr>
                <w:rFonts w:ascii="Questrial" w:eastAsiaTheme="minorEastAsia" w:hAnsi="Questrial" w:cs="Questrial"/>
                <w:sz w:val="20"/>
                <w:szCs w:val="20"/>
                <w:lang w:eastAsia="ja-JP"/>
              </w:rPr>
            </w:pPr>
            <w:r w:rsidRPr="006048F7">
              <w:rPr>
                <w:rFonts w:ascii="Questrial" w:eastAsiaTheme="minorEastAsia" w:hAnsi="Questrial" w:cs="Questrial"/>
                <w:sz w:val="20"/>
                <w:szCs w:val="20"/>
                <w:lang w:eastAsia="ja-JP"/>
              </w:rPr>
              <w:t>Représente la durée entre l’inscription et le moment de la réalisation de l'action de formation. Ce délai d'accès est abordé différemment selon qu'il s'agit d'une action de formation inter-entreprise ou d'une action intra-entreprise.</w:t>
            </w:r>
          </w:p>
          <w:p w14:paraId="317BB59C" w14:textId="77777777" w:rsidR="00772F9A" w:rsidRPr="006048F7" w:rsidRDefault="00772F9A" w:rsidP="00772F9A">
            <w:pPr>
              <w:pStyle w:val="font8"/>
              <w:spacing w:before="0" w:beforeAutospacing="0" w:after="0" w:afterAutospacing="0"/>
              <w:textAlignment w:val="baseline"/>
              <w:rPr>
                <w:rFonts w:ascii="Questrial" w:eastAsiaTheme="minorEastAsia" w:hAnsi="Questrial" w:cs="Questrial"/>
                <w:sz w:val="20"/>
                <w:szCs w:val="20"/>
                <w:lang w:eastAsia="ja-JP"/>
              </w:rPr>
            </w:pPr>
            <w:r w:rsidRPr="006048F7">
              <w:rPr>
                <w:rFonts w:ascii="Questrial" w:eastAsiaTheme="minorEastAsia" w:hAnsi="Questrial" w:cs="Questrial"/>
                <w:sz w:val="20"/>
                <w:szCs w:val="20"/>
                <w:lang w:eastAsia="ja-JP"/>
              </w:rPr>
              <w:t>​</w:t>
            </w:r>
          </w:p>
          <w:p w14:paraId="71F2E6D4" w14:textId="77777777" w:rsidR="00772F9A" w:rsidRPr="006048F7" w:rsidRDefault="00772F9A" w:rsidP="00772F9A">
            <w:pPr>
              <w:pStyle w:val="font8"/>
              <w:spacing w:before="0" w:beforeAutospacing="0" w:after="0" w:afterAutospacing="0"/>
              <w:textAlignment w:val="baseline"/>
              <w:rPr>
                <w:rFonts w:ascii="Questrial" w:eastAsiaTheme="minorEastAsia" w:hAnsi="Questrial" w:cs="Questrial"/>
                <w:sz w:val="20"/>
                <w:szCs w:val="20"/>
                <w:lang w:eastAsia="ja-JP"/>
              </w:rPr>
            </w:pPr>
            <w:r w:rsidRPr="006048F7">
              <w:rPr>
                <w:rFonts w:ascii="Questrial" w:eastAsiaTheme="minorEastAsia" w:hAnsi="Questrial" w:cs="Questrial"/>
                <w:sz w:val="20"/>
                <w:szCs w:val="20"/>
                <w:lang w:eastAsia="ja-JP"/>
              </w:rPr>
              <w:t>Concernant les actions Inter-entreprises</w:t>
            </w:r>
          </w:p>
          <w:p w14:paraId="0E8E45F5" w14:textId="77777777" w:rsidR="00772F9A" w:rsidRPr="006048F7" w:rsidRDefault="00772F9A" w:rsidP="004316E5">
            <w:pPr>
              <w:pStyle w:val="font8"/>
              <w:numPr>
                <w:ilvl w:val="0"/>
                <w:numId w:val="10"/>
              </w:numPr>
              <w:spacing w:before="0" w:beforeAutospacing="0" w:after="0" w:afterAutospacing="0"/>
              <w:textAlignment w:val="baseline"/>
              <w:rPr>
                <w:rFonts w:ascii="Questrial" w:eastAsiaTheme="minorEastAsia" w:hAnsi="Questrial" w:cs="Questrial"/>
                <w:sz w:val="20"/>
                <w:szCs w:val="20"/>
                <w:lang w:eastAsia="ja-JP"/>
              </w:rPr>
            </w:pPr>
            <w:r w:rsidRPr="006048F7">
              <w:rPr>
                <w:rFonts w:ascii="Questrial" w:eastAsiaTheme="minorEastAsia" w:hAnsi="Questrial" w:cs="Questrial"/>
                <w:sz w:val="20"/>
                <w:szCs w:val="20"/>
                <w:lang w:eastAsia="ja-JP"/>
              </w:rPr>
              <w:t>Le délai d'accès est fixé préalablement par la publication de notre calendrier de formation dont la planification pour les premières sessions est établie d'une année sur l'autre et de nouvelles planifications viennent s'ajouter en cours d'année. Généralement, nos programmes de formation sont proposés à une fréquence semestrielle. </w:t>
            </w:r>
          </w:p>
          <w:p w14:paraId="031E940F" w14:textId="77777777" w:rsidR="00772F9A" w:rsidRPr="006048F7" w:rsidRDefault="00772F9A" w:rsidP="00772F9A">
            <w:pPr>
              <w:pStyle w:val="font8"/>
              <w:spacing w:before="0" w:beforeAutospacing="0" w:after="0" w:afterAutospacing="0"/>
              <w:textAlignment w:val="baseline"/>
              <w:rPr>
                <w:rFonts w:ascii="Questrial" w:eastAsiaTheme="minorEastAsia" w:hAnsi="Questrial" w:cs="Questrial"/>
                <w:sz w:val="20"/>
                <w:szCs w:val="20"/>
                <w:lang w:eastAsia="ja-JP"/>
              </w:rPr>
            </w:pPr>
            <w:r w:rsidRPr="006048F7">
              <w:rPr>
                <w:rFonts w:ascii="Questrial" w:eastAsiaTheme="minorEastAsia" w:hAnsi="Questrial" w:cs="Questrial"/>
                <w:sz w:val="20"/>
                <w:szCs w:val="20"/>
                <w:lang w:eastAsia="ja-JP"/>
              </w:rPr>
              <w:t>Concernant les actions intra-entreprises</w:t>
            </w:r>
          </w:p>
          <w:p w14:paraId="4722C4F0" w14:textId="77777777" w:rsidR="00772F9A" w:rsidRPr="006048F7" w:rsidRDefault="00772F9A" w:rsidP="004316E5">
            <w:pPr>
              <w:pStyle w:val="font8"/>
              <w:numPr>
                <w:ilvl w:val="0"/>
                <w:numId w:val="10"/>
              </w:numPr>
              <w:spacing w:before="0" w:beforeAutospacing="0" w:after="0" w:afterAutospacing="0"/>
              <w:textAlignment w:val="baseline"/>
              <w:rPr>
                <w:rFonts w:ascii="Questrial" w:eastAsiaTheme="minorEastAsia" w:hAnsi="Questrial" w:cs="Questrial"/>
                <w:sz w:val="20"/>
                <w:szCs w:val="20"/>
                <w:lang w:eastAsia="ja-JP"/>
              </w:rPr>
            </w:pPr>
            <w:r w:rsidRPr="006048F7">
              <w:rPr>
                <w:rFonts w:ascii="Questrial" w:eastAsiaTheme="minorEastAsia" w:hAnsi="Questrial" w:cs="Questrial"/>
                <w:sz w:val="20"/>
                <w:szCs w:val="20"/>
                <w:lang w:eastAsia="ja-JP"/>
              </w:rPr>
              <w:t> Les délais d’accès moyens sont généralement inférieurs à 1 mois à compter de la date de signature de votre demande. Ce délai suppose que les dates de planification proposées soient rapidement validées par le demandeur de la formation.</w:t>
            </w:r>
          </w:p>
          <w:p w14:paraId="1BE9FB97" w14:textId="77777777" w:rsidR="00772F9A" w:rsidRPr="006048F7" w:rsidRDefault="00772F9A" w:rsidP="00772F9A">
            <w:pPr>
              <w:pStyle w:val="font8"/>
              <w:spacing w:before="0" w:beforeAutospacing="0" w:after="0" w:afterAutospacing="0"/>
              <w:textAlignment w:val="baseline"/>
              <w:rPr>
                <w:sz w:val="20"/>
                <w:szCs w:val="20"/>
              </w:rPr>
            </w:pPr>
            <w:r w:rsidRPr="006048F7">
              <w:rPr>
                <w:rStyle w:val="wixguard"/>
                <w:sz w:val="20"/>
                <w:szCs w:val="20"/>
                <w:bdr w:val="none" w:sz="0" w:space="0" w:color="auto" w:frame="1"/>
              </w:rPr>
              <w:t>​</w:t>
            </w:r>
          </w:p>
          <w:p w14:paraId="03F59E88" w14:textId="7A659682" w:rsidR="009439CC" w:rsidRPr="000D292F" w:rsidRDefault="009439CC" w:rsidP="00637395">
            <w:pPr>
              <w:pStyle w:val="Arkesys"/>
              <w:rPr>
                <w:rFonts w:ascii="Questrial" w:hAnsi="Questrial" w:cs="Questrial"/>
                <w:sz w:val="24"/>
                <w:szCs w:val="24"/>
              </w:rPr>
            </w:pPr>
          </w:p>
          <w:p w14:paraId="45ACF154" w14:textId="1EC63EBC" w:rsidR="003F36DA" w:rsidRDefault="00CA1099" w:rsidP="00637395">
            <w:pPr>
              <w:pBdr>
                <w:bottom w:val="single" w:sz="6" w:space="1" w:color="auto"/>
              </w:pBdr>
              <w:rPr>
                <w:rFonts w:ascii="Questrial" w:hAnsi="Questrial" w:cs="Questrial"/>
                <w:sz w:val="24"/>
                <w:szCs w:val="24"/>
              </w:rPr>
            </w:pPr>
            <w:r w:rsidRPr="000D292F">
              <w:rPr>
                <w:rFonts w:ascii="Questrial" w:hAnsi="Questrial" w:cs="Questrial"/>
                <w:sz w:val="24"/>
                <w:szCs w:val="24"/>
              </w:rPr>
              <w:t xml:space="preserve"> </w:t>
            </w:r>
          </w:p>
          <w:p w14:paraId="6CED6F5F" w14:textId="3AC543D6" w:rsidR="003F36DA" w:rsidRPr="00772F9A" w:rsidRDefault="00637395" w:rsidP="00637395">
            <w:pPr>
              <w:pBdr>
                <w:bottom w:val="single" w:sz="6" w:space="1" w:color="auto"/>
              </w:pBdr>
              <w:rPr>
                <w:rFonts w:ascii="Questrial" w:hAnsi="Questrial" w:cs="Questrial"/>
              </w:rPr>
            </w:pPr>
            <w:r w:rsidRPr="00772F9A">
              <w:rPr>
                <w:rFonts w:ascii="Questrial" w:hAnsi="Questrial" w:cs="Questrial"/>
                <w:b/>
                <w:bCs/>
                <w:u w:val="single"/>
              </w:rPr>
              <w:t>Accessible</w:t>
            </w:r>
            <w:r w:rsidR="003F36DA" w:rsidRPr="00772F9A">
              <w:rPr>
                <w:rFonts w:ascii="Questrial" w:hAnsi="Questrial" w:cs="Questrial"/>
                <w:b/>
                <w:bCs/>
                <w:u w:val="single"/>
              </w:rPr>
              <w:t xml:space="preserve"> à tous :</w:t>
            </w:r>
            <w:r w:rsidR="003F36DA" w:rsidRPr="00772F9A">
              <w:rPr>
                <w:rFonts w:ascii="Questrial" w:hAnsi="Questrial" w:cs="Questrial"/>
              </w:rPr>
              <w:t xml:space="preserve"> Cette formation est accessible à toute personne en situation de </w:t>
            </w:r>
            <w:r w:rsidRPr="00772F9A">
              <w:rPr>
                <w:rFonts w:ascii="Questrial" w:hAnsi="Questrial" w:cs="Questrial"/>
              </w:rPr>
              <w:t>handicap</w:t>
            </w:r>
            <w:r w:rsidR="003F36DA" w:rsidRPr="00772F9A">
              <w:rPr>
                <w:rFonts w:ascii="Questrial" w:hAnsi="Questrial" w:cs="Questrial"/>
              </w:rPr>
              <w:t>. Notre référent</w:t>
            </w:r>
            <w:r w:rsidRPr="00772F9A">
              <w:rPr>
                <w:rFonts w:ascii="Questrial" w:hAnsi="Questrial" w:cs="Questrial"/>
              </w:rPr>
              <w:t xml:space="preserve"> prendra contact avec les stagiaires concernés pour adapter l’animation à leurs besoins et rendre l’apprentissage accessible à tous. </w:t>
            </w:r>
          </w:p>
          <w:p w14:paraId="0EB22061" w14:textId="1512EAB4" w:rsidR="00CA1099" w:rsidRPr="00772F9A" w:rsidRDefault="00637395" w:rsidP="00637395">
            <w:pPr>
              <w:pBdr>
                <w:bottom w:val="single" w:sz="6" w:space="1" w:color="auto"/>
              </w:pBdr>
              <w:rPr>
                <w:rFonts w:ascii="Questrial" w:hAnsi="Questrial" w:cs="Questrial"/>
              </w:rPr>
            </w:pPr>
            <w:bookmarkStart w:id="2" w:name="_Hlk117757904"/>
            <w:r w:rsidRPr="00772F9A">
              <w:rPr>
                <w:rFonts w:ascii="Questrial" w:hAnsi="Questrial" w:cs="Questrial"/>
              </w:rPr>
              <w:t>Notre centre est accessible aux personnes à mobilité réduite.</w:t>
            </w:r>
          </w:p>
          <w:bookmarkEnd w:id="2"/>
          <w:p w14:paraId="6F92CA8C" w14:textId="77777777" w:rsidR="006048F7" w:rsidRPr="006048F7" w:rsidRDefault="006048F7" w:rsidP="00637395">
            <w:pPr>
              <w:pBdr>
                <w:bottom w:val="single" w:sz="6" w:space="1" w:color="auto"/>
              </w:pBdr>
              <w:rPr>
                <w:rFonts w:ascii="Questrial" w:hAnsi="Questrial" w:cs="Questrial"/>
                <w:b/>
                <w:bCs/>
              </w:rPr>
            </w:pPr>
          </w:p>
          <w:p w14:paraId="3B6D7359" w14:textId="4023E8DD" w:rsidR="0051124F" w:rsidRDefault="00CA1099" w:rsidP="0051124F">
            <w:pPr>
              <w:pStyle w:val="ListeNiv1"/>
              <w:numPr>
                <w:ilvl w:val="0"/>
                <w:numId w:val="12"/>
              </w:numPr>
            </w:pPr>
            <w:r w:rsidRPr="006048F7">
              <w:rPr>
                <w:rFonts w:ascii="Questrial" w:hAnsi="Questrial" w:cs="Questrial"/>
                <w:b/>
                <w:bCs/>
              </w:rPr>
              <w:t xml:space="preserve">Tarif : </w:t>
            </w:r>
            <w:r w:rsidR="008419DB">
              <w:t>600</w:t>
            </w:r>
            <w:r w:rsidR="0051124F">
              <w:t xml:space="preserve"> euros en financement personnel</w:t>
            </w:r>
          </w:p>
          <w:p w14:paraId="70EEFEE3" w14:textId="1B6024B5" w:rsidR="0051124F" w:rsidRDefault="008419DB" w:rsidP="0051124F">
            <w:pPr>
              <w:pStyle w:val="ListeNiv1"/>
              <w:numPr>
                <w:ilvl w:val="0"/>
                <w:numId w:val="12"/>
              </w:numPr>
            </w:pPr>
            <w:r>
              <w:t>710</w:t>
            </w:r>
            <w:r w:rsidR="0051124F">
              <w:t xml:space="preserve"> euros en financement OPCO </w:t>
            </w:r>
          </w:p>
          <w:p w14:paraId="6290E9F9" w14:textId="1BB53757" w:rsidR="00CA1099" w:rsidRPr="006048F7" w:rsidRDefault="00CA1099" w:rsidP="00637395">
            <w:pPr>
              <w:pBdr>
                <w:bottom w:val="single" w:sz="6" w:space="1" w:color="auto"/>
              </w:pBdr>
              <w:rPr>
                <w:rFonts w:ascii="Questrial" w:hAnsi="Questrial" w:cs="Questrial"/>
                <w:b/>
                <w:bCs/>
              </w:rPr>
            </w:pPr>
          </w:p>
          <w:p w14:paraId="5E3F8C3A" w14:textId="34887686" w:rsidR="00CA1099" w:rsidRPr="002F0274" w:rsidRDefault="00CA1099" w:rsidP="00637395">
            <w:pPr>
              <w:pBdr>
                <w:bottom w:val="single" w:sz="6" w:space="1" w:color="auto"/>
              </w:pBdr>
              <w:rPr>
                <w:rFonts w:ascii="Questrial" w:hAnsi="Questrial" w:cs="Questrial"/>
                <w:sz w:val="22"/>
                <w:szCs w:val="22"/>
              </w:rPr>
            </w:pPr>
            <w:r w:rsidRPr="00772F9A">
              <w:rPr>
                <w:rFonts w:ascii="Questrial" w:hAnsi="Questrial" w:cs="Questrial"/>
              </w:rPr>
              <w:t>Effectifs : Groupe de 6</w:t>
            </w:r>
            <w:r w:rsidRPr="00E70D34">
              <w:rPr>
                <w:rFonts w:ascii="Questrial" w:hAnsi="Questrial" w:cs="Questrial"/>
                <w:sz w:val="22"/>
                <w:szCs w:val="22"/>
              </w:rPr>
              <w:t xml:space="preserve"> </w:t>
            </w:r>
            <w:r w:rsidR="00886BC0" w:rsidRPr="00E70D34">
              <w:rPr>
                <w:rFonts w:ascii="Questrial" w:hAnsi="Questrial" w:cs="Questrial"/>
                <w:noProof/>
                <w:sz w:val="22"/>
                <w:szCs w:val="22"/>
                <w:lang w:bidi="fr-FR"/>
              </w:rPr>
              <w:drawing>
                <wp:anchor distT="0" distB="0" distL="114300" distR="114300" simplePos="0" relativeHeight="251660288" behindDoc="1" locked="0" layoutInCell="1" allowOverlap="1" wp14:anchorId="329AE734" wp14:editId="7A19F6E7">
                  <wp:simplePos x="0" y="0"/>
                  <wp:positionH relativeFrom="column">
                    <wp:posOffset>5080</wp:posOffset>
                  </wp:positionH>
                  <wp:positionV relativeFrom="paragraph">
                    <wp:posOffset>-5127625</wp:posOffset>
                  </wp:positionV>
                  <wp:extent cx="4618355" cy="543242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3">
                            <a:extLst>
                              <a:ext uri="{28A0092B-C50C-407E-A947-70E740481C1C}">
                                <a14:useLocalDpi xmlns:a14="http://schemas.microsoft.com/office/drawing/2010/main" val="0"/>
                              </a:ext>
                            </a:extLst>
                          </a:blip>
                          <a:stretch>
                            <a:fillRect/>
                          </a:stretch>
                        </pic:blipFill>
                        <pic:spPr>
                          <a:xfrm>
                            <a:off x="0" y="0"/>
                            <a:ext cx="4618355" cy="5432425"/>
                          </a:xfrm>
                          <a:prstGeom prst="rect">
                            <a:avLst/>
                          </a:prstGeom>
                        </pic:spPr>
                      </pic:pic>
                    </a:graphicData>
                  </a:graphic>
                </wp:anchor>
              </w:drawing>
            </w:r>
            <w:r w:rsidR="00886BC0" w:rsidRPr="00E70D34">
              <w:rPr>
                <w:rFonts w:ascii="Questrial" w:hAnsi="Questrial" w:cs="Questrial"/>
                <w:noProof/>
                <w:sz w:val="22"/>
                <w:szCs w:val="22"/>
              </w:rPr>
              <mc:AlternateContent>
                <mc:Choice Requires="wps">
                  <w:drawing>
                    <wp:anchor distT="0" distB="0" distL="114300" distR="114300" simplePos="0" relativeHeight="251664384" behindDoc="0" locked="0" layoutInCell="1" allowOverlap="1" wp14:anchorId="2599F788" wp14:editId="7D425DD7">
                      <wp:simplePos x="0" y="0"/>
                      <wp:positionH relativeFrom="column">
                        <wp:posOffset>1905</wp:posOffset>
                      </wp:positionH>
                      <wp:positionV relativeFrom="paragraph">
                        <wp:posOffset>6350</wp:posOffset>
                      </wp:positionV>
                      <wp:extent cx="2837397" cy="2446065"/>
                      <wp:effectExtent l="0" t="0" r="0" b="0"/>
                      <wp:wrapNone/>
                      <wp:docPr id="6" name="Hexagone 77"/>
                      <wp:cNvGraphicFramePr/>
                      <a:graphic xmlns:a="http://schemas.openxmlformats.org/drawingml/2006/main">
                        <a:graphicData uri="http://schemas.microsoft.com/office/word/2010/wordprocessingShape">
                          <wps:wsp>
                            <wps:cNvSpPr/>
                            <wps:spPr>
                              <a:xfrm rot="10800000">
                                <a:off x="0" y="0"/>
                                <a:ext cx="2837397" cy="2446065"/>
                              </a:xfrm>
                              <a:prstGeom prst="hexagon">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FD9C5D1"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e 77" o:spid="_x0000_s1026" type="#_x0000_t9" style="position:absolute;margin-left:.15pt;margin-top:.5pt;width:223.4pt;height:192.6pt;rotation:180;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" adj="4655" filled="f" strokecolor="white [3212]" strokeweight="1pt"/>
                  </w:pict>
                </mc:Fallback>
              </mc:AlternateContent>
            </w:r>
          </w:p>
        </w:tc>
      </w:tr>
      <w:bookmarkEnd w:id="0"/>
    </w:tbl>
    <w:p w14:paraId="0278C61F" w14:textId="59B284E2" w:rsidR="00637395" w:rsidRPr="00637395" w:rsidRDefault="00637395" w:rsidP="00637395">
      <w:pPr>
        <w:tabs>
          <w:tab w:val="left" w:pos="3069"/>
        </w:tabs>
        <w:rPr>
          <w:rFonts w:ascii="Questrial" w:hAnsi="Questrial" w:cs="Questrial"/>
        </w:rPr>
      </w:pPr>
    </w:p>
    <w:sectPr w:rsidR="00637395" w:rsidRPr="00637395" w:rsidSect="00CF3257">
      <w:footerReference w:type="default" r:id="rId14"/>
      <w:pgSz w:w="11906" w:h="16838" w:code="9"/>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1DD03" w14:textId="77777777" w:rsidR="00192E89" w:rsidRDefault="00192E89" w:rsidP="00614DF7">
      <w:pPr>
        <w:spacing w:after="0" w:line="240" w:lineRule="auto"/>
      </w:pPr>
      <w:r>
        <w:separator/>
      </w:r>
    </w:p>
  </w:endnote>
  <w:endnote w:type="continuationSeparator" w:id="0">
    <w:p w14:paraId="4FC85CEE" w14:textId="77777777" w:rsidR="00192E89" w:rsidRDefault="00192E89" w:rsidP="00614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Questrial">
    <w:altName w:val="Questrial"/>
    <w:charset w:val="00"/>
    <w:family w:val="auto"/>
    <w:pitch w:val="variable"/>
    <w:sig w:usb0="E00002FF" w:usb1="4000201F" w:usb2="08000029"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132417"/>
      <w:docPartObj>
        <w:docPartGallery w:val="Page Numbers (Bottom of Page)"/>
        <w:docPartUnique/>
      </w:docPartObj>
    </w:sdtPr>
    <w:sdtContent>
      <w:sdt>
        <w:sdtPr>
          <w:id w:val="-1705238520"/>
          <w:docPartObj>
            <w:docPartGallery w:val="Page Numbers (Top of Page)"/>
            <w:docPartUnique/>
          </w:docPartObj>
        </w:sdtPr>
        <w:sdtContent>
          <w:p w14:paraId="19E8DC18" w14:textId="77777777" w:rsidR="00836541" w:rsidRDefault="00836541" w:rsidP="00836541">
            <w:pPr>
              <w:pStyle w:val="Pieddepage"/>
              <w:jc w:val="center"/>
              <w:rPr>
                <w:rFonts w:cstheme="minorHAnsi"/>
                <w:i/>
                <w:iCs/>
                <w:sz w:val="16"/>
                <w:szCs w:val="16"/>
              </w:rPr>
            </w:pPr>
            <w:r w:rsidRPr="00AC547A">
              <w:rPr>
                <w:rFonts w:cstheme="minorHAnsi"/>
                <w:i/>
                <w:iCs/>
                <w:sz w:val="16"/>
                <w:szCs w:val="16"/>
              </w:rPr>
              <w:t>COLEEN SAS -</w:t>
            </w:r>
            <w:r>
              <w:rPr>
                <w:rFonts w:cstheme="minorHAnsi"/>
                <w:i/>
                <w:iCs/>
                <w:sz w:val="16"/>
                <w:szCs w:val="16"/>
              </w:rPr>
              <w:t xml:space="preserve">140 rampe Tribord 83270 Saint-Cyr-Sur-Mer - tel :04.91.19.18.83 – </w:t>
            </w:r>
            <w:hyperlink r:id="rId1" w:history="1">
              <w:r w:rsidRPr="00A55AF8">
                <w:rPr>
                  <w:rStyle w:val="Lienhypertexte"/>
                  <w:rFonts w:cstheme="minorHAnsi"/>
                  <w:iCs/>
                  <w:sz w:val="16"/>
                  <w:szCs w:val="16"/>
                </w:rPr>
                <w:t>contact@lamaisondecoleen.fr</w:t>
              </w:r>
            </w:hyperlink>
            <w:r>
              <w:rPr>
                <w:rFonts w:cstheme="minorHAnsi"/>
                <w:i/>
                <w:iCs/>
                <w:sz w:val="16"/>
                <w:szCs w:val="16"/>
              </w:rPr>
              <w:t xml:space="preserve"> </w:t>
            </w:r>
          </w:p>
          <w:p w14:paraId="155031D4" w14:textId="77777777" w:rsidR="00836541" w:rsidRDefault="00836541" w:rsidP="00836541">
            <w:pPr>
              <w:pStyle w:val="Pieddepage"/>
              <w:jc w:val="center"/>
              <w:rPr>
                <w:rFonts w:cstheme="minorHAnsi"/>
                <w:i/>
                <w:iCs/>
                <w:sz w:val="16"/>
                <w:szCs w:val="16"/>
              </w:rPr>
            </w:pPr>
            <w:r>
              <w:rPr>
                <w:rFonts w:cstheme="minorHAnsi"/>
                <w:i/>
                <w:iCs/>
                <w:sz w:val="16"/>
                <w:szCs w:val="16"/>
              </w:rPr>
              <w:t>SAS au capital de 1000 euros – Siret : 910677848 00012</w:t>
            </w:r>
          </w:p>
          <w:p w14:paraId="409452D4" w14:textId="77777777" w:rsidR="00836541" w:rsidRPr="00AC547A" w:rsidRDefault="00836541" w:rsidP="00836541">
            <w:pPr>
              <w:pStyle w:val="Pieddepage"/>
              <w:jc w:val="center"/>
              <w:rPr>
                <w:rFonts w:cstheme="minorHAnsi"/>
                <w:i/>
                <w:iCs/>
                <w:sz w:val="16"/>
                <w:szCs w:val="16"/>
              </w:rPr>
            </w:pPr>
            <w:r w:rsidRPr="00AC547A">
              <w:rPr>
                <w:rFonts w:cstheme="minorHAnsi"/>
                <w:i/>
                <w:iCs/>
                <w:sz w:val="16"/>
                <w:szCs w:val="16"/>
              </w:rPr>
              <w:t>Numéro de déclaration d’activité (ne vaut pas agrément de l’état) 93830692783</w:t>
            </w:r>
          </w:p>
          <w:p w14:paraId="62280666" w14:textId="54D8A652" w:rsidR="00836541" w:rsidRPr="00836541" w:rsidRDefault="00836541" w:rsidP="00836541">
            <w:pPr>
              <w:pStyle w:val="Pieddepage"/>
              <w:jc w:val="center"/>
              <w:rPr>
                <w:rFonts w:cstheme="minorHAnsi"/>
                <w:i/>
                <w:iCs/>
                <w:sz w:val="16"/>
                <w:szCs w:val="16"/>
              </w:rPr>
            </w:pPr>
            <w:r w:rsidRPr="00AC547A">
              <w:rPr>
                <w:rFonts w:cstheme="minorHAnsi"/>
                <w:i/>
                <w:iCs/>
                <w:sz w:val="16"/>
                <w:szCs w:val="16"/>
              </w:rPr>
              <w:t xml:space="preserve">Imprimé le :  </w:t>
            </w:r>
            <w:r>
              <w:rPr>
                <w:rFonts w:cstheme="minorHAnsi"/>
                <w:i/>
                <w:iCs/>
                <w:sz w:val="16"/>
                <w:szCs w:val="16"/>
              </w:rPr>
              <w:fldChar w:fldCharType="begin"/>
            </w:r>
            <w:r>
              <w:rPr>
                <w:rFonts w:cstheme="minorHAnsi"/>
                <w:i/>
                <w:iCs/>
                <w:sz w:val="16"/>
                <w:szCs w:val="16"/>
              </w:rPr>
              <w:instrText xml:space="preserve"> PRINTDATE   \* MERGEFORMAT </w:instrText>
            </w:r>
            <w:r>
              <w:rPr>
                <w:rFonts w:cstheme="minorHAnsi"/>
                <w:i/>
                <w:iCs/>
                <w:sz w:val="16"/>
                <w:szCs w:val="16"/>
              </w:rPr>
              <w:fldChar w:fldCharType="separate"/>
            </w:r>
            <w:r w:rsidR="00C87723">
              <w:rPr>
                <w:rFonts w:cstheme="minorHAnsi"/>
                <w:i/>
                <w:iCs/>
                <w:noProof/>
                <w:sz w:val="16"/>
                <w:szCs w:val="16"/>
              </w:rPr>
              <w:t>00/00/0000 00:00:00</w:t>
            </w:r>
            <w:r>
              <w:rPr>
                <w:rFonts w:cstheme="minorHAnsi"/>
                <w:i/>
                <w:iCs/>
                <w:sz w:val="16"/>
                <w:szCs w:val="16"/>
              </w:rPr>
              <w:fldChar w:fldCharType="end"/>
            </w:r>
            <w:r>
              <w:rPr>
                <w:rFonts w:cstheme="minorHAnsi"/>
                <w:i/>
                <w:iCs/>
                <w:sz w:val="16"/>
                <w:szCs w:val="16"/>
              </w:rPr>
              <w:t xml:space="preserve">   </w:t>
            </w:r>
            <w:r w:rsidR="004079B9">
              <w:rPr>
                <w:rFonts w:cstheme="minorHAnsi"/>
                <w:i/>
                <w:iCs/>
                <w:sz w:val="16"/>
                <w:szCs w:val="16"/>
              </w:rPr>
              <w:t xml:space="preserve">-Concepteur : </w:t>
            </w:r>
            <w:r w:rsidR="00BE1851">
              <w:rPr>
                <w:rFonts w:cstheme="minorHAnsi"/>
                <w:i/>
                <w:iCs/>
                <w:sz w:val="16"/>
                <w:szCs w:val="16"/>
              </w:rPr>
              <w:t xml:space="preserve">Karen LE </w:t>
            </w:r>
            <w:proofErr w:type="gramStart"/>
            <w:r w:rsidR="00BE1851">
              <w:rPr>
                <w:rFonts w:cstheme="minorHAnsi"/>
                <w:i/>
                <w:iCs/>
                <w:sz w:val="16"/>
                <w:szCs w:val="16"/>
              </w:rPr>
              <w:t>VOT</w:t>
            </w:r>
            <w:r w:rsidR="00B47D59">
              <w:rPr>
                <w:rFonts w:cstheme="minorHAnsi"/>
                <w:i/>
                <w:iCs/>
                <w:sz w:val="16"/>
                <w:szCs w:val="16"/>
              </w:rPr>
              <w:t xml:space="preserve"> </w:t>
            </w:r>
            <w:r w:rsidR="004079B9">
              <w:rPr>
                <w:rFonts w:cstheme="minorHAnsi"/>
                <w:i/>
                <w:iCs/>
                <w:sz w:val="16"/>
                <w:szCs w:val="16"/>
              </w:rPr>
              <w:t xml:space="preserve"> </w:t>
            </w:r>
            <w:r w:rsidR="004234A8">
              <w:rPr>
                <w:rFonts w:cstheme="minorHAnsi"/>
                <w:i/>
                <w:iCs/>
                <w:sz w:val="16"/>
                <w:szCs w:val="16"/>
              </w:rPr>
              <w:t>Diffuseur</w:t>
            </w:r>
            <w:proofErr w:type="gramEnd"/>
            <w:r w:rsidR="004234A8">
              <w:rPr>
                <w:rFonts w:cstheme="minorHAnsi"/>
                <w:i/>
                <w:iCs/>
                <w:sz w:val="16"/>
                <w:szCs w:val="16"/>
              </w:rPr>
              <w:t xml:space="preserve"> COLEEN</w:t>
            </w:r>
            <w:r>
              <w:rPr>
                <w:rFonts w:cstheme="minorHAnsi"/>
                <w:i/>
                <w:iCs/>
                <w:sz w:val="16"/>
                <w:szCs w:val="16"/>
              </w:rPr>
              <w:t xml:space="preserve">              </w:t>
            </w:r>
            <w:r w:rsidRPr="00AC547A">
              <w:rPr>
                <w:rFonts w:cstheme="minorHAnsi"/>
                <w:i/>
                <w:iCs/>
                <w:sz w:val="16"/>
                <w:szCs w:val="16"/>
              </w:rPr>
              <w:t>Mis à jour le :</w:t>
            </w:r>
            <w:r>
              <w:rPr>
                <w:rFonts w:cstheme="minorHAnsi"/>
                <w:i/>
                <w:iCs/>
                <w:sz w:val="16"/>
                <w:szCs w:val="16"/>
              </w:rPr>
              <w:t xml:space="preserve"> </w:t>
            </w:r>
            <w:r>
              <w:rPr>
                <w:rFonts w:cstheme="minorHAnsi"/>
                <w:i/>
                <w:iCs/>
                <w:sz w:val="16"/>
                <w:szCs w:val="16"/>
              </w:rPr>
              <w:fldChar w:fldCharType="begin"/>
            </w:r>
            <w:r>
              <w:rPr>
                <w:rFonts w:cstheme="minorHAnsi"/>
                <w:i/>
                <w:iCs/>
                <w:sz w:val="16"/>
                <w:szCs w:val="16"/>
              </w:rPr>
              <w:instrText xml:space="preserve"> SAVEDATE  \@ "dd/MM/yyyy"  \* MERGEFORMAT </w:instrText>
            </w:r>
            <w:r>
              <w:rPr>
                <w:rFonts w:cstheme="minorHAnsi"/>
                <w:i/>
                <w:iCs/>
                <w:sz w:val="16"/>
                <w:szCs w:val="16"/>
              </w:rPr>
              <w:fldChar w:fldCharType="separate"/>
            </w:r>
            <w:r w:rsidR="008419DB">
              <w:rPr>
                <w:rFonts w:cstheme="minorHAnsi"/>
                <w:i/>
                <w:iCs/>
                <w:noProof/>
                <w:sz w:val="16"/>
                <w:szCs w:val="16"/>
              </w:rPr>
              <w:t>13/12/2022</w:t>
            </w:r>
            <w:r>
              <w:rPr>
                <w:rFonts w:cstheme="minorHAnsi"/>
                <w:i/>
                <w:iCs/>
                <w:sz w:val="16"/>
                <w:szCs w:val="16"/>
              </w:rPr>
              <w:fldChar w:fldCharType="end"/>
            </w:r>
            <w:r>
              <w:rPr>
                <w:rFonts w:cstheme="minorHAnsi"/>
                <w:i/>
                <w:iCs/>
                <w:sz w:val="16"/>
                <w:szCs w:val="16"/>
              </w:rPr>
              <w:t xml:space="preserve">   -   </w:t>
            </w:r>
            <w:r>
              <w:t xml:space="preserve">Page </w:t>
            </w:r>
            <w:r>
              <w:rPr>
                <w:b/>
                <w:bCs/>
                <w:sz w:val="24"/>
                <w:szCs w:val="24"/>
              </w:rPr>
              <w:fldChar w:fldCharType="begin"/>
            </w:r>
            <w:r>
              <w:rPr>
                <w:b/>
                <w:bCs/>
              </w:rPr>
              <w:instrText>PAGE</w:instrText>
            </w:r>
            <w:r>
              <w:rPr>
                <w:b/>
                <w:bCs/>
                <w:sz w:val="24"/>
                <w:szCs w:val="24"/>
              </w:rPr>
              <w:fldChar w:fldCharType="separate"/>
            </w:r>
            <w:r>
              <w:rPr>
                <w:b/>
                <w:bCs/>
                <w:sz w:val="24"/>
                <w:szCs w:val="24"/>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sz w:val="24"/>
                <w:szCs w:val="24"/>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B5D23" w14:textId="77777777" w:rsidR="00192E89" w:rsidRDefault="00192E89" w:rsidP="00614DF7">
      <w:pPr>
        <w:spacing w:after="0" w:line="240" w:lineRule="auto"/>
      </w:pPr>
      <w:r>
        <w:separator/>
      </w:r>
    </w:p>
  </w:footnote>
  <w:footnote w:type="continuationSeparator" w:id="0">
    <w:p w14:paraId="3E046322" w14:textId="77777777" w:rsidR="00192E89" w:rsidRDefault="00192E89" w:rsidP="00614D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3FCB"/>
    <w:multiLevelType w:val="hybridMultilevel"/>
    <w:tmpl w:val="3FA893D8"/>
    <w:lvl w:ilvl="0" w:tplc="CD3E65A0">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CD4EFA"/>
    <w:multiLevelType w:val="hybridMultilevel"/>
    <w:tmpl w:val="4F3050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7316E9"/>
    <w:multiLevelType w:val="hybridMultilevel"/>
    <w:tmpl w:val="1BBC61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4C5B32"/>
    <w:multiLevelType w:val="multilevel"/>
    <w:tmpl w:val="9D28B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1B50BF"/>
    <w:multiLevelType w:val="hybridMultilevel"/>
    <w:tmpl w:val="15941DEE"/>
    <w:lvl w:ilvl="0" w:tplc="B574A8D8">
      <w:numFmt w:val="bullet"/>
      <w:pStyle w:val="ListeNiv1"/>
      <w:lvlText w:val="•"/>
      <w:lvlJc w:val="left"/>
      <w:pPr>
        <w:ind w:left="1065" w:hanging="705"/>
      </w:pPr>
      <w:rPr>
        <w:rFonts w:ascii="Calibri" w:hAnsi="Calibri" w:hint="default"/>
        <w:sz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EC6512"/>
    <w:multiLevelType w:val="multilevel"/>
    <w:tmpl w:val="567EA9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22A3CCD"/>
    <w:multiLevelType w:val="hybridMultilevel"/>
    <w:tmpl w:val="2FB2225C"/>
    <w:lvl w:ilvl="0" w:tplc="CD3E65A0">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C2C302B"/>
    <w:multiLevelType w:val="hybridMultilevel"/>
    <w:tmpl w:val="3988841C"/>
    <w:lvl w:ilvl="0" w:tplc="CD3E65A0">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984699E"/>
    <w:multiLevelType w:val="multilevel"/>
    <w:tmpl w:val="61A69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72D707F"/>
    <w:multiLevelType w:val="multilevel"/>
    <w:tmpl w:val="F5266B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C773D5"/>
    <w:multiLevelType w:val="hybridMultilevel"/>
    <w:tmpl w:val="161EF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DA51944"/>
    <w:multiLevelType w:val="hybridMultilevel"/>
    <w:tmpl w:val="55C6E868"/>
    <w:lvl w:ilvl="0" w:tplc="CD3E65A0">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20734538">
    <w:abstractNumId w:val="4"/>
  </w:num>
  <w:num w:numId="2" w16cid:durableId="1953587196">
    <w:abstractNumId w:val="1"/>
  </w:num>
  <w:num w:numId="3" w16cid:durableId="1738043074">
    <w:abstractNumId w:val="10"/>
  </w:num>
  <w:num w:numId="4" w16cid:durableId="852957497">
    <w:abstractNumId w:val="8"/>
  </w:num>
  <w:num w:numId="5" w16cid:durableId="1125928414">
    <w:abstractNumId w:val="3"/>
  </w:num>
  <w:num w:numId="6" w16cid:durableId="1696149236">
    <w:abstractNumId w:val="2"/>
  </w:num>
  <w:num w:numId="7" w16cid:durableId="1854145997">
    <w:abstractNumId w:val="11"/>
  </w:num>
  <w:num w:numId="8" w16cid:durableId="1338386412">
    <w:abstractNumId w:val="6"/>
  </w:num>
  <w:num w:numId="9" w16cid:durableId="1849561068">
    <w:abstractNumId w:val="9"/>
  </w:num>
  <w:num w:numId="10" w16cid:durableId="2045399442">
    <w:abstractNumId w:val="0"/>
  </w:num>
  <w:num w:numId="11" w16cid:durableId="480462535">
    <w:abstractNumId w:val="5"/>
  </w:num>
  <w:num w:numId="12" w16cid:durableId="6301307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A11"/>
    <w:rsid w:val="00011B82"/>
    <w:rsid w:val="00030EFD"/>
    <w:rsid w:val="000A70A7"/>
    <w:rsid w:val="000C7116"/>
    <w:rsid w:val="000D292F"/>
    <w:rsid w:val="000E2C9F"/>
    <w:rsid w:val="0010715C"/>
    <w:rsid w:val="00123FBB"/>
    <w:rsid w:val="00124BD7"/>
    <w:rsid w:val="0019296F"/>
    <w:rsid w:val="00192E89"/>
    <w:rsid w:val="0019315F"/>
    <w:rsid w:val="001A5D8D"/>
    <w:rsid w:val="001B337A"/>
    <w:rsid w:val="0020656E"/>
    <w:rsid w:val="002067ED"/>
    <w:rsid w:val="0020762C"/>
    <w:rsid w:val="0022215F"/>
    <w:rsid w:val="0023384A"/>
    <w:rsid w:val="00233FD7"/>
    <w:rsid w:val="00255CE2"/>
    <w:rsid w:val="0026785F"/>
    <w:rsid w:val="00284A8D"/>
    <w:rsid w:val="002A566B"/>
    <w:rsid w:val="002D109B"/>
    <w:rsid w:val="002D1AEA"/>
    <w:rsid w:val="002F0274"/>
    <w:rsid w:val="00307A0A"/>
    <w:rsid w:val="00342E74"/>
    <w:rsid w:val="003468E9"/>
    <w:rsid w:val="00381A5A"/>
    <w:rsid w:val="00385924"/>
    <w:rsid w:val="003E3262"/>
    <w:rsid w:val="003E63CB"/>
    <w:rsid w:val="003F36DA"/>
    <w:rsid w:val="004079B9"/>
    <w:rsid w:val="00411B65"/>
    <w:rsid w:val="004234A8"/>
    <w:rsid w:val="004316E5"/>
    <w:rsid w:val="004477C6"/>
    <w:rsid w:val="00454326"/>
    <w:rsid w:val="00472999"/>
    <w:rsid w:val="00476106"/>
    <w:rsid w:val="004974CC"/>
    <w:rsid w:val="004A159A"/>
    <w:rsid w:val="004C77BE"/>
    <w:rsid w:val="004D3245"/>
    <w:rsid w:val="00501A95"/>
    <w:rsid w:val="00505C7C"/>
    <w:rsid w:val="0051124F"/>
    <w:rsid w:val="0057776F"/>
    <w:rsid w:val="005A1FC5"/>
    <w:rsid w:val="005B61A9"/>
    <w:rsid w:val="005C5F0D"/>
    <w:rsid w:val="005E5B3B"/>
    <w:rsid w:val="006048F7"/>
    <w:rsid w:val="00614DF7"/>
    <w:rsid w:val="0062123A"/>
    <w:rsid w:val="00621D04"/>
    <w:rsid w:val="0062524B"/>
    <w:rsid w:val="00637395"/>
    <w:rsid w:val="00646E75"/>
    <w:rsid w:val="0065723F"/>
    <w:rsid w:val="00661814"/>
    <w:rsid w:val="00671121"/>
    <w:rsid w:val="00682EC8"/>
    <w:rsid w:val="00692CCE"/>
    <w:rsid w:val="006A5EE0"/>
    <w:rsid w:val="006C3165"/>
    <w:rsid w:val="006C423B"/>
    <w:rsid w:val="006E683E"/>
    <w:rsid w:val="006F6EE7"/>
    <w:rsid w:val="007223A6"/>
    <w:rsid w:val="00772F9A"/>
    <w:rsid w:val="00774ECB"/>
    <w:rsid w:val="00790F78"/>
    <w:rsid w:val="007A5653"/>
    <w:rsid w:val="007F6507"/>
    <w:rsid w:val="00800598"/>
    <w:rsid w:val="00815899"/>
    <w:rsid w:val="00824D27"/>
    <w:rsid w:val="00836541"/>
    <w:rsid w:val="008419DB"/>
    <w:rsid w:val="00846353"/>
    <w:rsid w:val="00886BC0"/>
    <w:rsid w:val="00894BB1"/>
    <w:rsid w:val="00897AE7"/>
    <w:rsid w:val="008A11CF"/>
    <w:rsid w:val="008A6506"/>
    <w:rsid w:val="008C3F59"/>
    <w:rsid w:val="008D7CFE"/>
    <w:rsid w:val="008F549B"/>
    <w:rsid w:val="0090554E"/>
    <w:rsid w:val="009439CC"/>
    <w:rsid w:val="009740C9"/>
    <w:rsid w:val="00996406"/>
    <w:rsid w:val="009A03F0"/>
    <w:rsid w:val="009A4B15"/>
    <w:rsid w:val="009A793F"/>
    <w:rsid w:val="009B4F05"/>
    <w:rsid w:val="009C0001"/>
    <w:rsid w:val="009E22B9"/>
    <w:rsid w:val="009E586E"/>
    <w:rsid w:val="009F6B3B"/>
    <w:rsid w:val="00A01FE5"/>
    <w:rsid w:val="00A03043"/>
    <w:rsid w:val="00A12910"/>
    <w:rsid w:val="00A13E54"/>
    <w:rsid w:val="00A50BCD"/>
    <w:rsid w:val="00A71D4E"/>
    <w:rsid w:val="00A878CF"/>
    <w:rsid w:val="00AB5AB8"/>
    <w:rsid w:val="00AD1182"/>
    <w:rsid w:val="00AE50AA"/>
    <w:rsid w:val="00B06316"/>
    <w:rsid w:val="00B07C69"/>
    <w:rsid w:val="00B161AF"/>
    <w:rsid w:val="00B47D59"/>
    <w:rsid w:val="00B70AAB"/>
    <w:rsid w:val="00B86A11"/>
    <w:rsid w:val="00BA70FF"/>
    <w:rsid w:val="00BB0A17"/>
    <w:rsid w:val="00BD056D"/>
    <w:rsid w:val="00BD49DF"/>
    <w:rsid w:val="00BE1851"/>
    <w:rsid w:val="00BE7751"/>
    <w:rsid w:val="00BF2CD6"/>
    <w:rsid w:val="00C05A75"/>
    <w:rsid w:val="00C15E54"/>
    <w:rsid w:val="00C27339"/>
    <w:rsid w:val="00C35B0E"/>
    <w:rsid w:val="00C36D8A"/>
    <w:rsid w:val="00C61216"/>
    <w:rsid w:val="00C62C10"/>
    <w:rsid w:val="00C72B97"/>
    <w:rsid w:val="00C87723"/>
    <w:rsid w:val="00CA1099"/>
    <w:rsid w:val="00CC6234"/>
    <w:rsid w:val="00CE5920"/>
    <w:rsid w:val="00CF3257"/>
    <w:rsid w:val="00CF62D7"/>
    <w:rsid w:val="00D0396A"/>
    <w:rsid w:val="00D5008D"/>
    <w:rsid w:val="00D70CE3"/>
    <w:rsid w:val="00D97977"/>
    <w:rsid w:val="00DA19B6"/>
    <w:rsid w:val="00DA28A9"/>
    <w:rsid w:val="00DA461E"/>
    <w:rsid w:val="00DA4BF2"/>
    <w:rsid w:val="00E04947"/>
    <w:rsid w:val="00E34B61"/>
    <w:rsid w:val="00E36F20"/>
    <w:rsid w:val="00E55D74"/>
    <w:rsid w:val="00E70BD4"/>
    <w:rsid w:val="00E70D34"/>
    <w:rsid w:val="00E73866"/>
    <w:rsid w:val="00EE63F7"/>
    <w:rsid w:val="00F015CA"/>
    <w:rsid w:val="00F03B89"/>
    <w:rsid w:val="00F2561F"/>
    <w:rsid w:val="00F46D44"/>
    <w:rsid w:val="00F5724E"/>
    <w:rsid w:val="00F726F9"/>
    <w:rsid w:val="00F86647"/>
    <w:rsid w:val="00FB26B3"/>
    <w:rsid w:val="00FF1825"/>
    <w:rsid w:val="00FF1FDC"/>
    <w:rsid w:val="00FF45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DA33D"/>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ja-JP"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381A5A"/>
  </w:style>
  <w:style w:type="paragraph" w:styleId="Titre1">
    <w:name w:val="heading 1"/>
    <w:basedOn w:val="Normal"/>
    <w:next w:val="Normal"/>
    <w:link w:val="Titre1Car"/>
    <w:uiPriority w:val="9"/>
    <w:qFormat/>
    <w:rsid w:val="000A70A7"/>
    <w:pPr>
      <w:spacing w:after="140" w:line="240" w:lineRule="auto"/>
      <w:jc w:val="left"/>
      <w:outlineLvl w:val="0"/>
    </w:pPr>
    <w:rPr>
      <w:rFonts w:asciiTheme="majorHAnsi" w:hAnsiTheme="majorHAnsi"/>
      <w:b/>
      <w:caps/>
      <w:color w:val="000000" w:themeColor="text1"/>
      <w:spacing w:val="10"/>
      <w:sz w:val="44"/>
      <w:szCs w:val="40"/>
    </w:rPr>
  </w:style>
  <w:style w:type="paragraph" w:styleId="Titre2">
    <w:name w:val="heading 2"/>
    <w:basedOn w:val="Normal"/>
    <w:next w:val="Normal"/>
    <w:link w:val="Titre2Car"/>
    <w:uiPriority w:val="9"/>
    <w:unhideWhenUsed/>
    <w:qFormat/>
    <w:rsid w:val="003E3262"/>
    <w:pPr>
      <w:outlineLvl w:val="1"/>
    </w:pPr>
    <w:rPr>
      <w:caps/>
      <w:color w:val="629DD1" w:themeColor="accent2"/>
      <w:sz w:val="22"/>
    </w:rPr>
  </w:style>
  <w:style w:type="paragraph" w:styleId="Titre3">
    <w:name w:val="heading 3"/>
    <w:basedOn w:val="Normal"/>
    <w:next w:val="Normal"/>
    <w:link w:val="Titre3Car"/>
    <w:uiPriority w:val="9"/>
    <w:semiHidden/>
    <w:qFormat/>
    <w:rsid w:val="00C62C10"/>
    <w:pPr>
      <w:spacing w:after="0"/>
      <w:jc w:val="left"/>
      <w:outlineLvl w:val="2"/>
    </w:pPr>
    <w:rPr>
      <w:smallCaps/>
      <w:spacing w:val="5"/>
      <w:sz w:val="24"/>
      <w:szCs w:val="24"/>
    </w:rPr>
  </w:style>
  <w:style w:type="paragraph" w:styleId="Titre4">
    <w:name w:val="heading 4"/>
    <w:basedOn w:val="Normal"/>
    <w:next w:val="Normal"/>
    <w:link w:val="Titre4Car"/>
    <w:uiPriority w:val="9"/>
    <w:semiHidden/>
    <w:qFormat/>
    <w:rsid w:val="00C62C10"/>
    <w:pPr>
      <w:spacing w:before="240" w:after="0"/>
      <w:jc w:val="left"/>
      <w:outlineLvl w:val="3"/>
    </w:pPr>
    <w:rPr>
      <w:smallCaps/>
      <w:spacing w:val="10"/>
      <w:sz w:val="22"/>
      <w:szCs w:val="22"/>
    </w:rPr>
  </w:style>
  <w:style w:type="paragraph" w:styleId="Titre5">
    <w:name w:val="heading 5"/>
    <w:basedOn w:val="Normal"/>
    <w:next w:val="Normal"/>
    <w:link w:val="Titre5Car"/>
    <w:uiPriority w:val="9"/>
    <w:semiHidden/>
    <w:qFormat/>
    <w:rsid w:val="00C62C10"/>
    <w:pPr>
      <w:spacing w:before="200" w:after="0"/>
      <w:jc w:val="left"/>
      <w:outlineLvl w:val="4"/>
    </w:pPr>
    <w:rPr>
      <w:smallCaps/>
      <w:color w:val="3476B1" w:themeColor="accent2" w:themeShade="BF"/>
      <w:spacing w:val="10"/>
      <w:sz w:val="22"/>
      <w:szCs w:val="26"/>
    </w:rPr>
  </w:style>
  <w:style w:type="paragraph" w:styleId="Titre6">
    <w:name w:val="heading 6"/>
    <w:basedOn w:val="Normal"/>
    <w:next w:val="Normal"/>
    <w:link w:val="Titre6Car"/>
    <w:uiPriority w:val="9"/>
    <w:semiHidden/>
    <w:qFormat/>
    <w:rsid w:val="00C62C10"/>
    <w:pPr>
      <w:spacing w:after="0"/>
      <w:jc w:val="left"/>
      <w:outlineLvl w:val="5"/>
    </w:pPr>
    <w:rPr>
      <w:smallCaps/>
      <w:color w:val="629DD1" w:themeColor="accent2"/>
      <w:spacing w:val="5"/>
      <w:sz w:val="22"/>
    </w:rPr>
  </w:style>
  <w:style w:type="paragraph" w:styleId="Titre7">
    <w:name w:val="heading 7"/>
    <w:basedOn w:val="Normal"/>
    <w:next w:val="Normal"/>
    <w:link w:val="Titre7Car"/>
    <w:uiPriority w:val="9"/>
    <w:semiHidden/>
    <w:qFormat/>
    <w:rsid w:val="00C62C10"/>
    <w:pPr>
      <w:spacing w:after="0"/>
      <w:jc w:val="left"/>
      <w:outlineLvl w:val="6"/>
    </w:pPr>
    <w:rPr>
      <w:b/>
      <w:smallCaps/>
      <w:color w:val="629DD1" w:themeColor="accent2"/>
      <w:spacing w:val="10"/>
    </w:rPr>
  </w:style>
  <w:style w:type="paragraph" w:styleId="Titre8">
    <w:name w:val="heading 8"/>
    <w:basedOn w:val="Normal"/>
    <w:next w:val="Normal"/>
    <w:link w:val="Titre8Car"/>
    <w:uiPriority w:val="9"/>
    <w:semiHidden/>
    <w:qFormat/>
    <w:rsid w:val="00C62C10"/>
    <w:pPr>
      <w:spacing w:after="0"/>
      <w:jc w:val="left"/>
      <w:outlineLvl w:val="7"/>
    </w:pPr>
    <w:rPr>
      <w:b/>
      <w:i/>
      <w:smallCaps/>
      <w:color w:val="3476B1" w:themeColor="accent2" w:themeShade="BF"/>
    </w:rPr>
  </w:style>
  <w:style w:type="paragraph" w:styleId="Titre9">
    <w:name w:val="heading 9"/>
    <w:basedOn w:val="Normal"/>
    <w:next w:val="Normal"/>
    <w:link w:val="Titre9Car"/>
    <w:uiPriority w:val="9"/>
    <w:semiHidden/>
    <w:qFormat/>
    <w:rsid w:val="00C62C10"/>
    <w:pPr>
      <w:spacing w:after="0"/>
      <w:jc w:val="left"/>
      <w:outlineLvl w:val="8"/>
    </w:pPr>
    <w:rPr>
      <w:b/>
      <w:i/>
      <w:smallCaps/>
      <w:color w:val="224E76" w:themeColor="accent2"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semiHidden/>
    <w:rsid w:val="00381A5A"/>
    <w:rPr>
      <w:smallCaps/>
      <w:spacing w:val="10"/>
      <w:sz w:val="22"/>
      <w:szCs w:val="22"/>
    </w:rPr>
  </w:style>
  <w:style w:type="character" w:customStyle="1" w:styleId="Titre5Car">
    <w:name w:val="Titre 5 Car"/>
    <w:basedOn w:val="Policepardfaut"/>
    <w:link w:val="Titre5"/>
    <w:uiPriority w:val="9"/>
    <w:semiHidden/>
    <w:rsid w:val="00381A5A"/>
    <w:rPr>
      <w:smallCaps/>
      <w:color w:val="3476B1" w:themeColor="accent2" w:themeShade="BF"/>
      <w:spacing w:val="10"/>
      <w:sz w:val="22"/>
      <w:szCs w:val="26"/>
    </w:rPr>
  </w:style>
  <w:style w:type="character" w:customStyle="1" w:styleId="Titre1Car">
    <w:name w:val="Titre 1 Car"/>
    <w:basedOn w:val="Policepardfaut"/>
    <w:link w:val="Titre1"/>
    <w:uiPriority w:val="9"/>
    <w:rsid w:val="000A70A7"/>
    <w:rPr>
      <w:rFonts w:asciiTheme="majorHAnsi" w:hAnsiTheme="majorHAnsi"/>
      <w:b/>
      <w:caps/>
      <w:color w:val="000000" w:themeColor="text1"/>
      <w:spacing w:val="10"/>
      <w:sz w:val="44"/>
      <w:szCs w:val="40"/>
    </w:rPr>
  </w:style>
  <w:style w:type="character" w:customStyle="1" w:styleId="Titre2Car">
    <w:name w:val="Titre 2 Car"/>
    <w:basedOn w:val="Policepardfaut"/>
    <w:link w:val="Titre2"/>
    <w:uiPriority w:val="9"/>
    <w:rsid w:val="003E3262"/>
    <w:rPr>
      <w:caps/>
      <w:color w:val="629DD1" w:themeColor="accent2"/>
      <w:sz w:val="22"/>
    </w:rPr>
  </w:style>
  <w:style w:type="character" w:customStyle="1" w:styleId="Titre3Car">
    <w:name w:val="Titre 3 Car"/>
    <w:basedOn w:val="Policepardfaut"/>
    <w:link w:val="Titre3"/>
    <w:uiPriority w:val="9"/>
    <w:semiHidden/>
    <w:rsid w:val="00381A5A"/>
    <w:rPr>
      <w:smallCaps/>
      <w:spacing w:val="5"/>
      <w:sz w:val="24"/>
      <w:szCs w:val="24"/>
    </w:rPr>
  </w:style>
  <w:style w:type="character" w:customStyle="1" w:styleId="Titre6Car">
    <w:name w:val="Titre 6 Car"/>
    <w:basedOn w:val="Policepardfaut"/>
    <w:link w:val="Titre6"/>
    <w:uiPriority w:val="9"/>
    <w:semiHidden/>
    <w:rsid w:val="00381A5A"/>
    <w:rPr>
      <w:smallCaps/>
      <w:color w:val="629DD1" w:themeColor="accent2"/>
      <w:spacing w:val="5"/>
      <w:sz w:val="22"/>
    </w:rPr>
  </w:style>
  <w:style w:type="character" w:customStyle="1" w:styleId="Titre7Car">
    <w:name w:val="Titre 7 Car"/>
    <w:basedOn w:val="Policepardfaut"/>
    <w:link w:val="Titre7"/>
    <w:uiPriority w:val="9"/>
    <w:semiHidden/>
    <w:rsid w:val="00381A5A"/>
    <w:rPr>
      <w:b/>
      <w:smallCaps/>
      <w:color w:val="629DD1" w:themeColor="accent2"/>
      <w:spacing w:val="10"/>
    </w:rPr>
  </w:style>
  <w:style w:type="character" w:customStyle="1" w:styleId="Titre8Car">
    <w:name w:val="Titre 8 Car"/>
    <w:basedOn w:val="Policepardfaut"/>
    <w:link w:val="Titre8"/>
    <w:uiPriority w:val="9"/>
    <w:semiHidden/>
    <w:rsid w:val="00381A5A"/>
    <w:rPr>
      <w:b/>
      <w:i/>
      <w:smallCaps/>
      <w:color w:val="3476B1" w:themeColor="accent2" w:themeShade="BF"/>
    </w:rPr>
  </w:style>
  <w:style w:type="character" w:customStyle="1" w:styleId="Titre9Car">
    <w:name w:val="Titre 9 Car"/>
    <w:basedOn w:val="Policepardfaut"/>
    <w:link w:val="Titre9"/>
    <w:uiPriority w:val="9"/>
    <w:semiHidden/>
    <w:rsid w:val="00381A5A"/>
    <w:rPr>
      <w:b/>
      <w:i/>
      <w:smallCaps/>
      <w:color w:val="224E76" w:themeColor="accent2" w:themeShade="7F"/>
    </w:rPr>
  </w:style>
  <w:style w:type="paragraph" w:styleId="Lgende">
    <w:name w:val="caption"/>
    <w:basedOn w:val="Normal"/>
    <w:next w:val="Normal"/>
    <w:uiPriority w:val="35"/>
    <w:semiHidden/>
    <w:unhideWhenUsed/>
    <w:qFormat/>
    <w:rsid w:val="00C62C10"/>
    <w:rPr>
      <w:b/>
      <w:bCs/>
      <w:caps/>
      <w:sz w:val="16"/>
      <w:szCs w:val="18"/>
    </w:rPr>
  </w:style>
  <w:style w:type="paragraph" w:styleId="Titre">
    <w:name w:val="Title"/>
    <w:basedOn w:val="Normal"/>
    <w:next w:val="Normal"/>
    <w:link w:val="TitreCar"/>
    <w:uiPriority w:val="10"/>
    <w:qFormat/>
    <w:rsid w:val="0065723F"/>
    <w:pPr>
      <w:spacing w:after="0" w:line="240" w:lineRule="auto"/>
      <w:jc w:val="left"/>
    </w:pPr>
    <w:rPr>
      <w:rFonts w:ascii="Calibri" w:hAnsi="Calibri" w:cstheme="majorHAnsi"/>
      <w:b/>
      <w:sz w:val="56"/>
    </w:rPr>
  </w:style>
  <w:style w:type="character" w:customStyle="1" w:styleId="TitreCar">
    <w:name w:val="Titre Car"/>
    <w:basedOn w:val="Policepardfaut"/>
    <w:link w:val="Titre"/>
    <w:uiPriority w:val="10"/>
    <w:rsid w:val="0065723F"/>
    <w:rPr>
      <w:rFonts w:ascii="Calibri" w:hAnsi="Calibri" w:cstheme="majorHAnsi"/>
      <w:b/>
      <w:sz w:val="56"/>
    </w:rPr>
  </w:style>
  <w:style w:type="paragraph" w:styleId="Sous-titre">
    <w:name w:val="Subtitle"/>
    <w:basedOn w:val="Normal"/>
    <w:next w:val="Normal"/>
    <w:link w:val="Sous-titreCar"/>
    <w:uiPriority w:val="11"/>
    <w:qFormat/>
    <w:rsid w:val="0065723F"/>
    <w:pPr>
      <w:spacing w:line="240" w:lineRule="auto"/>
      <w:jc w:val="left"/>
    </w:pPr>
    <w:rPr>
      <w:caps/>
      <w:smallCaps/>
      <w:color w:val="3476B1" w:themeColor="accent2" w:themeShade="BF"/>
      <w:sz w:val="40"/>
    </w:rPr>
  </w:style>
  <w:style w:type="character" w:customStyle="1" w:styleId="Sous-titreCar">
    <w:name w:val="Sous-titre Car"/>
    <w:basedOn w:val="Policepardfaut"/>
    <w:link w:val="Sous-titre"/>
    <w:uiPriority w:val="11"/>
    <w:rsid w:val="0065723F"/>
    <w:rPr>
      <w:caps/>
      <w:smallCaps/>
      <w:color w:val="3476B1" w:themeColor="accent2" w:themeShade="BF"/>
      <w:sz w:val="40"/>
    </w:rPr>
  </w:style>
  <w:style w:type="character" w:styleId="lev">
    <w:name w:val="Strong"/>
    <w:uiPriority w:val="22"/>
    <w:semiHidden/>
    <w:rsid w:val="00C62C10"/>
    <w:rPr>
      <w:b/>
      <w:color w:val="629DD1" w:themeColor="accent2"/>
    </w:rPr>
  </w:style>
  <w:style w:type="character" w:styleId="Accentuation">
    <w:name w:val="Emphasis"/>
    <w:uiPriority w:val="20"/>
    <w:semiHidden/>
    <w:rsid w:val="00C62C10"/>
    <w:rPr>
      <w:b/>
      <w:i/>
      <w:spacing w:val="10"/>
    </w:rPr>
  </w:style>
  <w:style w:type="paragraph" w:styleId="Sansinterligne">
    <w:name w:val="No Spacing"/>
    <w:basedOn w:val="Normal"/>
    <w:link w:val="SansinterligneCar"/>
    <w:uiPriority w:val="1"/>
    <w:qFormat/>
    <w:rsid w:val="00C62C10"/>
    <w:pPr>
      <w:spacing w:after="0" w:line="240" w:lineRule="auto"/>
    </w:pPr>
  </w:style>
  <w:style w:type="character" w:customStyle="1" w:styleId="SansinterligneCar">
    <w:name w:val="Sans interligne Car"/>
    <w:basedOn w:val="Policepardfaut"/>
    <w:link w:val="Sansinterligne"/>
    <w:uiPriority w:val="1"/>
    <w:rsid w:val="00C62C10"/>
  </w:style>
  <w:style w:type="paragraph" w:styleId="Paragraphedeliste">
    <w:name w:val="List Paragraph"/>
    <w:basedOn w:val="Normal"/>
    <w:uiPriority w:val="34"/>
    <w:semiHidden/>
    <w:rsid w:val="00C62C10"/>
    <w:pPr>
      <w:ind w:left="720"/>
      <w:contextualSpacing/>
    </w:pPr>
  </w:style>
  <w:style w:type="paragraph" w:styleId="Citation">
    <w:name w:val="Quote"/>
    <w:basedOn w:val="Normal"/>
    <w:next w:val="Normal"/>
    <w:link w:val="CitationCar"/>
    <w:uiPriority w:val="29"/>
    <w:semiHidden/>
    <w:qFormat/>
    <w:rsid w:val="00C62C10"/>
    <w:rPr>
      <w:i/>
    </w:rPr>
  </w:style>
  <w:style w:type="character" w:customStyle="1" w:styleId="CitationCar">
    <w:name w:val="Citation Car"/>
    <w:basedOn w:val="Policepardfaut"/>
    <w:link w:val="Citation"/>
    <w:uiPriority w:val="29"/>
    <w:semiHidden/>
    <w:rsid w:val="00381A5A"/>
    <w:rPr>
      <w:i/>
    </w:rPr>
  </w:style>
  <w:style w:type="paragraph" w:styleId="Citationintense">
    <w:name w:val="Intense Quote"/>
    <w:basedOn w:val="Normal"/>
    <w:next w:val="Normal"/>
    <w:link w:val="CitationintenseCar"/>
    <w:uiPriority w:val="30"/>
    <w:semiHidden/>
    <w:rsid w:val="00C62C10"/>
    <w:pPr>
      <w:pBdr>
        <w:top w:val="single" w:sz="8" w:space="10" w:color="3476B1" w:themeColor="accent2" w:themeShade="BF"/>
        <w:left w:val="single" w:sz="8" w:space="10" w:color="3476B1" w:themeColor="accent2" w:themeShade="BF"/>
        <w:bottom w:val="single" w:sz="8" w:space="10" w:color="3476B1" w:themeColor="accent2" w:themeShade="BF"/>
        <w:right w:val="single" w:sz="8" w:space="10" w:color="3476B1" w:themeColor="accent2" w:themeShade="BF"/>
      </w:pBdr>
      <w:shd w:val="clear" w:color="auto" w:fill="629DD1" w:themeFill="accent2"/>
      <w:spacing w:before="140" w:after="140"/>
      <w:ind w:left="1440" w:right="1440"/>
    </w:pPr>
    <w:rPr>
      <w:b/>
      <w:i/>
      <w:color w:val="FFFFFF" w:themeColor="background1"/>
    </w:rPr>
  </w:style>
  <w:style w:type="character" w:customStyle="1" w:styleId="CitationintenseCar">
    <w:name w:val="Citation intense Car"/>
    <w:basedOn w:val="Policepardfaut"/>
    <w:link w:val="Citationintense"/>
    <w:uiPriority w:val="30"/>
    <w:semiHidden/>
    <w:rsid w:val="00C36D8A"/>
    <w:rPr>
      <w:b/>
      <w:i/>
      <w:color w:val="FFFFFF" w:themeColor="background1"/>
      <w:shd w:val="clear" w:color="auto" w:fill="629DD1" w:themeFill="accent2"/>
    </w:rPr>
  </w:style>
  <w:style w:type="character" w:styleId="Accentuationlgre">
    <w:name w:val="Subtle Emphasis"/>
    <w:uiPriority w:val="19"/>
    <w:semiHidden/>
    <w:rsid w:val="00C62C10"/>
    <w:rPr>
      <w:i/>
    </w:rPr>
  </w:style>
  <w:style w:type="character" w:styleId="Accentuationintense">
    <w:name w:val="Intense Emphasis"/>
    <w:uiPriority w:val="21"/>
    <w:semiHidden/>
    <w:rsid w:val="00C62C10"/>
    <w:rPr>
      <w:b/>
      <w:i/>
      <w:color w:val="629DD1" w:themeColor="accent2"/>
      <w:spacing w:val="10"/>
    </w:rPr>
  </w:style>
  <w:style w:type="character" w:styleId="Rfrencelgre">
    <w:name w:val="Subtle Reference"/>
    <w:uiPriority w:val="31"/>
    <w:semiHidden/>
    <w:rsid w:val="00C62C10"/>
    <w:rPr>
      <w:b/>
    </w:rPr>
  </w:style>
  <w:style w:type="character" w:styleId="Rfrenceintense">
    <w:name w:val="Intense Reference"/>
    <w:uiPriority w:val="32"/>
    <w:semiHidden/>
    <w:rsid w:val="00C62C10"/>
    <w:rPr>
      <w:b/>
      <w:bCs/>
      <w:smallCaps/>
      <w:spacing w:val="5"/>
      <w:sz w:val="22"/>
      <w:szCs w:val="22"/>
      <w:u w:val="single"/>
    </w:rPr>
  </w:style>
  <w:style w:type="character" w:styleId="Titredulivre">
    <w:name w:val="Book Title"/>
    <w:uiPriority w:val="33"/>
    <w:semiHidden/>
    <w:rsid w:val="00C62C10"/>
    <w:rPr>
      <w:rFonts w:asciiTheme="majorHAnsi" w:eastAsiaTheme="majorEastAsia" w:hAnsiTheme="majorHAnsi" w:cstheme="majorBidi"/>
      <w:i/>
      <w:iCs/>
      <w:sz w:val="20"/>
      <w:szCs w:val="20"/>
    </w:rPr>
  </w:style>
  <w:style w:type="paragraph" w:styleId="En-ttedetabledesmatires">
    <w:name w:val="TOC Heading"/>
    <w:basedOn w:val="Titre1"/>
    <w:next w:val="Normal"/>
    <w:uiPriority w:val="39"/>
    <w:semiHidden/>
    <w:unhideWhenUsed/>
    <w:qFormat/>
    <w:rsid w:val="00C62C10"/>
    <w:pPr>
      <w:outlineLvl w:val="9"/>
    </w:pPr>
  </w:style>
  <w:style w:type="paragraph" w:customStyle="1" w:styleId="Nom">
    <w:name w:val="Nom"/>
    <w:basedOn w:val="Titre"/>
    <w:semiHidden/>
    <w:rsid w:val="00C62C10"/>
    <w:rPr>
      <w:b w:val="0"/>
      <w:caps/>
      <w:color w:val="000000"/>
      <w:sz w:val="28"/>
      <w:szCs w:val="28"/>
    </w:rPr>
  </w:style>
  <w:style w:type="paragraph" w:customStyle="1" w:styleId="TitreLgende">
    <w:name w:val="Titre Légende"/>
    <w:basedOn w:val="Normal"/>
    <w:semiHidden/>
    <w:rsid w:val="00C62C10"/>
    <w:pPr>
      <w:spacing w:after="120" w:line="312" w:lineRule="auto"/>
    </w:pPr>
    <w:rPr>
      <w:rFonts w:asciiTheme="majorHAnsi" w:eastAsiaTheme="minorHAnsi" w:hAnsiTheme="majorHAnsi"/>
      <w:color w:val="1E5E9F" w:themeColor="accent3" w:themeShade="BF"/>
      <w:szCs w:val="22"/>
    </w:rPr>
  </w:style>
  <w:style w:type="paragraph" w:customStyle="1" w:styleId="Adresse3">
    <w:name w:val="Adresse 3"/>
    <w:basedOn w:val="Sous-titre"/>
    <w:link w:val="Caractredadresse3"/>
    <w:semiHidden/>
    <w:rsid w:val="00C62C10"/>
    <w:pPr>
      <w:spacing w:after="0"/>
      <w:jc w:val="center"/>
    </w:pPr>
  </w:style>
  <w:style w:type="character" w:customStyle="1" w:styleId="Caractredadresse3">
    <w:name w:val="Caractère d’adresse 3"/>
    <w:basedOn w:val="Sous-titreCar"/>
    <w:link w:val="Adresse3"/>
    <w:semiHidden/>
    <w:rsid w:val="00C36D8A"/>
    <w:rPr>
      <w:caps/>
      <w:smallCaps/>
      <w:color w:val="3476B1" w:themeColor="accent2" w:themeShade="BF"/>
      <w:sz w:val="40"/>
    </w:rPr>
  </w:style>
  <w:style w:type="paragraph" w:styleId="Corpsdetexte">
    <w:name w:val="Body Text"/>
    <w:basedOn w:val="Normal"/>
    <w:link w:val="CorpsdetexteCar"/>
    <w:uiPriority w:val="99"/>
    <w:semiHidden/>
    <w:unhideWhenUsed/>
    <w:rsid w:val="00C62C10"/>
    <w:pPr>
      <w:spacing w:after="120"/>
    </w:pPr>
  </w:style>
  <w:style w:type="character" w:customStyle="1" w:styleId="CorpsdetexteCar">
    <w:name w:val="Corps de texte Car"/>
    <w:basedOn w:val="Policepardfaut"/>
    <w:link w:val="Corpsdetexte"/>
    <w:uiPriority w:val="99"/>
    <w:semiHidden/>
    <w:rsid w:val="00C62C10"/>
    <w:rPr>
      <w:rFonts w:ascii="Century Gothic" w:hAnsi="Century Gothic"/>
      <w:sz w:val="21"/>
    </w:rPr>
  </w:style>
  <w:style w:type="paragraph" w:styleId="TM1">
    <w:name w:val="toc 1"/>
    <w:basedOn w:val="Normal"/>
    <w:next w:val="Normal"/>
    <w:autoRedefine/>
    <w:uiPriority w:val="39"/>
    <w:rsid w:val="005B61A9"/>
    <w:pPr>
      <w:spacing w:line="240" w:lineRule="auto"/>
      <w:jc w:val="left"/>
    </w:pPr>
    <w:rPr>
      <w:rFonts w:ascii="Questrial" w:hAnsi="Questrial" w:cs="Questrial"/>
      <w:b/>
      <w:noProof/>
      <w:color w:val="9A774C"/>
      <w:sz w:val="28"/>
      <w:szCs w:val="28"/>
    </w:rPr>
  </w:style>
  <w:style w:type="paragraph" w:styleId="TM2">
    <w:name w:val="toc 2"/>
    <w:basedOn w:val="Normal"/>
    <w:next w:val="Normal"/>
    <w:autoRedefine/>
    <w:uiPriority w:val="39"/>
    <w:rsid w:val="00381A5A"/>
  </w:style>
  <w:style w:type="character" w:styleId="Textedelespacerserv">
    <w:name w:val="Placeholder Text"/>
    <w:basedOn w:val="Policepardfaut"/>
    <w:uiPriority w:val="99"/>
    <w:semiHidden/>
    <w:rsid w:val="00C36D8A"/>
    <w:rPr>
      <w:color w:val="808080"/>
    </w:rPr>
  </w:style>
  <w:style w:type="paragraph" w:customStyle="1" w:styleId="Image">
    <w:name w:val="Image"/>
    <w:basedOn w:val="Normal"/>
    <w:qFormat/>
    <w:rsid w:val="00F86647"/>
    <w:pPr>
      <w:spacing w:after="0" w:line="240" w:lineRule="auto"/>
      <w:ind w:left="-216"/>
    </w:pPr>
    <w:rPr>
      <w:noProof/>
    </w:rPr>
  </w:style>
  <w:style w:type="paragraph" w:styleId="En-tte">
    <w:name w:val="header"/>
    <w:basedOn w:val="Normal"/>
    <w:link w:val="En-tteCar"/>
    <w:uiPriority w:val="99"/>
    <w:semiHidden/>
    <w:rsid w:val="00614DF7"/>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614DF7"/>
  </w:style>
  <w:style w:type="paragraph" w:styleId="Pieddepage">
    <w:name w:val="footer"/>
    <w:basedOn w:val="Normal"/>
    <w:link w:val="PieddepageCar"/>
    <w:uiPriority w:val="99"/>
    <w:unhideWhenUsed/>
    <w:rsid w:val="00614DF7"/>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614DF7"/>
  </w:style>
  <w:style w:type="paragraph" w:customStyle="1" w:styleId="ListeNiv1">
    <w:name w:val="Liste Niv 1"/>
    <w:basedOn w:val="Paragraphedeliste"/>
    <w:qFormat/>
    <w:rsid w:val="009F6B3B"/>
    <w:pPr>
      <w:numPr>
        <w:numId w:val="1"/>
      </w:numPr>
      <w:spacing w:after="0" w:line="240" w:lineRule="auto"/>
      <w:ind w:left="714" w:hanging="357"/>
      <w:jc w:val="left"/>
    </w:pPr>
    <w:rPr>
      <w:rFonts w:ascii="Arial" w:eastAsiaTheme="minorHAnsi" w:hAnsi="Arial" w:cs="Arial"/>
      <w:color w:val="000000" w:themeColor="text1"/>
      <w:szCs w:val="22"/>
      <w:lang w:eastAsia="en-US"/>
    </w:rPr>
  </w:style>
  <w:style w:type="paragraph" w:customStyle="1" w:styleId="Arkesys">
    <w:name w:val="Arkesys"/>
    <w:qFormat/>
    <w:rsid w:val="009F6B3B"/>
    <w:pPr>
      <w:spacing w:after="0"/>
      <w:jc w:val="left"/>
    </w:pPr>
    <w:rPr>
      <w:rFonts w:ascii="Arial" w:eastAsiaTheme="minorHAnsi" w:hAnsi="Arial" w:cs="Arial"/>
      <w:color w:val="000000" w:themeColor="text1"/>
      <w:szCs w:val="22"/>
      <w:lang w:eastAsia="en-US"/>
    </w:rPr>
  </w:style>
  <w:style w:type="character" w:styleId="Lienhypertexte">
    <w:name w:val="Hyperlink"/>
    <w:basedOn w:val="Policepardfaut"/>
    <w:uiPriority w:val="99"/>
    <w:unhideWhenUsed/>
    <w:rsid w:val="00D70CE3"/>
    <w:rPr>
      <w:color w:val="9454C3" w:themeColor="hyperlink"/>
      <w:u w:val="single"/>
    </w:rPr>
  </w:style>
  <w:style w:type="character" w:styleId="Mentionnonrsolue">
    <w:name w:val="Unresolved Mention"/>
    <w:basedOn w:val="Policepardfaut"/>
    <w:uiPriority w:val="99"/>
    <w:semiHidden/>
    <w:rsid w:val="00D70CE3"/>
    <w:rPr>
      <w:color w:val="605E5C"/>
      <w:shd w:val="clear" w:color="auto" w:fill="E1DFDD"/>
    </w:rPr>
  </w:style>
  <w:style w:type="paragraph" w:styleId="NormalWeb">
    <w:name w:val="Normal (Web)"/>
    <w:basedOn w:val="Normal"/>
    <w:uiPriority w:val="99"/>
    <w:semiHidden/>
    <w:unhideWhenUsed/>
    <w:rsid w:val="00D5008D"/>
    <w:pPr>
      <w:spacing w:before="100" w:beforeAutospacing="1" w:after="100" w:afterAutospacing="1" w:line="240" w:lineRule="auto"/>
      <w:jc w:val="left"/>
    </w:pPr>
    <w:rPr>
      <w:rFonts w:ascii="Calibri" w:eastAsiaTheme="minorHAnsi" w:hAnsi="Calibri" w:cs="Calibri"/>
      <w:sz w:val="22"/>
      <w:szCs w:val="22"/>
      <w:lang w:eastAsia="fr-FR"/>
    </w:rPr>
  </w:style>
  <w:style w:type="paragraph" w:customStyle="1" w:styleId="font8">
    <w:name w:val="font_8"/>
    <w:basedOn w:val="Normal"/>
    <w:rsid w:val="00772F9A"/>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customStyle="1" w:styleId="color15">
    <w:name w:val="color_15"/>
    <w:basedOn w:val="Policepardfaut"/>
    <w:rsid w:val="00772F9A"/>
  </w:style>
  <w:style w:type="character" w:customStyle="1" w:styleId="wixguard">
    <w:name w:val="wixguard"/>
    <w:basedOn w:val="Policepardfaut"/>
    <w:rsid w:val="00772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508151">
      <w:bodyDiv w:val="1"/>
      <w:marLeft w:val="0"/>
      <w:marRight w:val="0"/>
      <w:marTop w:val="0"/>
      <w:marBottom w:val="0"/>
      <w:divBdr>
        <w:top w:val="none" w:sz="0" w:space="0" w:color="auto"/>
        <w:left w:val="none" w:sz="0" w:space="0" w:color="auto"/>
        <w:bottom w:val="none" w:sz="0" w:space="0" w:color="auto"/>
        <w:right w:val="none" w:sz="0" w:space="0" w:color="auto"/>
      </w:divBdr>
    </w:div>
    <w:div w:id="1736197548">
      <w:bodyDiv w:val="1"/>
      <w:marLeft w:val="0"/>
      <w:marRight w:val="0"/>
      <w:marTop w:val="0"/>
      <w:marBottom w:val="0"/>
      <w:divBdr>
        <w:top w:val="none" w:sz="0" w:space="0" w:color="auto"/>
        <w:left w:val="none" w:sz="0" w:space="0" w:color="auto"/>
        <w:bottom w:val="none" w:sz="0" w:space="0" w:color="auto"/>
        <w:right w:val="none" w:sz="0" w:space="0" w:color="auto"/>
      </w:divBdr>
    </w:div>
    <w:div w:id="214145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tact@lamaisondecoleen.f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ntact@lamaisondecoleen.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avelle\AppData\Local\Microsoft\Office\16.0\DTS\fr-FR%7bA88CD826-D77E-432E-8222-E562F14CE02A%7d\%7bED0BCE20-167E-410A-AF8C-030738E7B23C%7dtf16412212_win32.dotx"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ustom 1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7" ma:contentTypeDescription="Create a new document." ma:contentTypeScope="" ma:versionID="71aff31462b4074963b8c698d1c1c68f">
  <xsd:schema xmlns:xsd="http://www.w3.org/2001/XMLSchema" xmlns:xs="http://www.w3.org/2001/XMLSchema" xmlns:p="http://schemas.microsoft.com/office/2006/metadata/properties" xmlns:ns2="6dc4bcd6-49db-4c07-9060-8acfc67cef9f" xmlns:ns3="fb0879af-3eba-417a-a55a-ffe6dcd6ca77" targetNamespace="http://schemas.microsoft.com/office/2006/metadata/properties" ma:root="true" ma:fieldsID="e3831fb232ece3fdb834cba9867a0e69" ns2:_="" ns3:_="">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8BFBD1-E885-4C9E-9451-46C62F4BD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BE16AB-8141-4A8D-85AA-CBDE7073224D}">
  <ds:schemaRefs>
    <ds:schemaRef ds:uri="http://schemas.openxmlformats.org/officeDocument/2006/bibliography"/>
  </ds:schemaRefs>
</ds:datastoreItem>
</file>

<file path=customXml/itemProps3.xml><?xml version="1.0" encoding="utf-8"?>
<ds:datastoreItem xmlns:ds="http://schemas.openxmlformats.org/officeDocument/2006/customXml" ds:itemID="{1214E212-8C63-402E-BC69-0C32A3762B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161522-059A-42AA-83AC-4A5DFF1CE7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{ED0BCE20-167E-410A-AF8C-030738E7B23C}tf16412212_win32.dotx</Template>
  <TotalTime>0</TotalTime>
  <Pages>2</Pages>
  <Words>536</Words>
  <Characters>2948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2022-11-11T09:54:00Z</dcterms:created>
  <dcterms:modified xsi:type="dcterms:W3CDTF">2023-03-10T08:14:00Z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